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89C7" w14:textId="77777777" w:rsidR="00A535C9" w:rsidRPr="00D040C7" w:rsidRDefault="00A535C9" w:rsidP="00A535C9">
      <w:pPr>
        <w:spacing w:line="320" w:lineRule="atLeast"/>
        <w:jc w:val="center"/>
        <w:rPr>
          <w:rFonts w:ascii="HamburgSans" w:hAnsi="HamburgSans" w:cs="Arial"/>
          <w:b/>
          <w:spacing w:val="20"/>
          <w:sz w:val="22"/>
          <w:szCs w:val="22"/>
        </w:rPr>
      </w:pPr>
    </w:p>
    <w:p w14:paraId="4AB762F8" w14:textId="77777777" w:rsidR="00B824F5" w:rsidRPr="00D040C7" w:rsidRDefault="00431C89" w:rsidP="008F0EA4">
      <w:pPr>
        <w:spacing w:line="320" w:lineRule="atLeast"/>
        <w:jc w:val="center"/>
        <w:rPr>
          <w:rFonts w:ascii="HamburgSans" w:hAnsi="HamburgSans" w:cs="Arial"/>
          <w:b/>
          <w:spacing w:val="20"/>
          <w:sz w:val="22"/>
          <w:szCs w:val="22"/>
        </w:rPr>
      </w:pPr>
      <w:r w:rsidRPr="00D040C7">
        <w:rPr>
          <w:rFonts w:ascii="HamburgSans" w:hAnsi="HamburgSans" w:cs="Arial"/>
          <w:b/>
          <w:spacing w:val="20"/>
          <w:sz w:val="22"/>
          <w:szCs w:val="22"/>
        </w:rPr>
        <w:t>Geheimhaltungs</w:t>
      </w:r>
      <w:r w:rsidR="008A2655" w:rsidRPr="00D040C7">
        <w:rPr>
          <w:rFonts w:ascii="HamburgSans" w:hAnsi="HamburgSans" w:cs="Arial"/>
          <w:b/>
          <w:spacing w:val="20"/>
          <w:sz w:val="22"/>
          <w:szCs w:val="22"/>
        </w:rPr>
        <w:t>erklärung</w:t>
      </w:r>
    </w:p>
    <w:p w14:paraId="785CAF76" w14:textId="77777777" w:rsidR="005D4A9E" w:rsidRPr="00D040C7" w:rsidRDefault="005D4A9E" w:rsidP="008F0EA4">
      <w:pPr>
        <w:spacing w:line="320" w:lineRule="atLeast"/>
        <w:rPr>
          <w:rFonts w:ascii="HamburgSans" w:hAnsi="HamburgSans" w:cs="Arial"/>
          <w:sz w:val="22"/>
          <w:szCs w:val="22"/>
        </w:rPr>
      </w:pPr>
    </w:p>
    <w:p w14:paraId="16C44D3D" w14:textId="77777777" w:rsidR="00BB13ED" w:rsidRPr="00D040C7" w:rsidRDefault="00BB13ED" w:rsidP="008F0EA4">
      <w:pPr>
        <w:spacing w:line="320" w:lineRule="atLeast"/>
        <w:rPr>
          <w:rFonts w:ascii="HamburgSans" w:hAnsi="HamburgSans" w:cs="Arial"/>
          <w:sz w:val="22"/>
          <w:szCs w:val="22"/>
        </w:rPr>
      </w:pPr>
    </w:p>
    <w:p w14:paraId="03D3CAF2" w14:textId="77777777" w:rsidR="008A2655" w:rsidRPr="00D040C7" w:rsidRDefault="008A2655" w:rsidP="008A2655">
      <w:pPr>
        <w:spacing w:line="320" w:lineRule="atLeast"/>
        <w:rPr>
          <w:rFonts w:ascii="HamburgSans" w:hAnsi="HamburgSans" w:cs="Arial"/>
          <w:sz w:val="22"/>
          <w:szCs w:val="22"/>
        </w:rPr>
      </w:pPr>
      <w:r w:rsidRPr="00D040C7">
        <w:rPr>
          <w:rFonts w:ascii="HamburgSans" w:hAnsi="HamburgSans" w:cs="Arial"/>
          <w:sz w:val="22"/>
          <w:szCs w:val="22"/>
        </w:rPr>
        <w:t xml:space="preserve">des/der </w:t>
      </w:r>
    </w:p>
    <w:p w14:paraId="6F1D58B7" w14:textId="77777777" w:rsidR="008A2655" w:rsidRPr="00D040C7" w:rsidRDefault="008A2655" w:rsidP="008A2655">
      <w:pPr>
        <w:spacing w:line="320" w:lineRule="atLeast"/>
        <w:rPr>
          <w:rFonts w:ascii="HamburgSans" w:hAnsi="HamburgSans" w:cs="Arial"/>
          <w:sz w:val="22"/>
          <w:szCs w:val="22"/>
        </w:rPr>
      </w:pPr>
      <w:r w:rsidRPr="00D040C7">
        <w:rPr>
          <w:rFonts w:ascii="HamburgSans" w:hAnsi="HamburgSans" w:cs="Arial"/>
          <w:color w:val="FF0000"/>
          <w:sz w:val="22"/>
          <w:szCs w:val="22"/>
          <w:highlight w:val="yellow"/>
        </w:rPr>
        <w:t>[</w:t>
      </w:r>
      <w:r w:rsidRPr="00D040C7">
        <w:rPr>
          <w:rFonts w:ascii="HamburgSans" w:hAnsi="HamburgSans" w:cs="Arial"/>
          <w:i/>
          <w:color w:val="FF0000"/>
          <w:sz w:val="22"/>
          <w:szCs w:val="22"/>
          <w:highlight w:val="yellow"/>
        </w:rPr>
        <w:t>Firma bzw. Name</w:t>
      </w:r>
      <w:r w:rsidRPr="00D040C7">
        <w:rPr>
          <w:rFonts w:ascii="HamburgSans" w:hAnsi="HamburgSans" w:cs="Arial"/>
          <w:color w:val="FF0000"/>
          <w:sz w:val="22"/>
          <w:szCs w:val="22"/>
          <w:highlight w:val="yellow"/>
        </w:rPr>
        <w:t>], [</w:t>
      </w:r>
      <w:r w:rsidRPr="00D040C7">
        <w:rPr>
          <w:rFonts w:ascii="HamburgSans" w:hAnsi="HamburgSans" w:cs="Arial"/>
          <w:i/>
          <w:color w:val="FF0000"/>
          <w:sz w:val="22"/>
          <w:szCs w:val="22"/>
          <w:highlight w:val="yellow"/>
        </w:rPr>
        <w:t>Anschrift</w:t>
      </w:r>
      <w:r w:rsidRPr="00D040C7">
        <w:rPr>
          <w:rFonts w:ascii="HamburgSans" w:hAnsi="HamburgSans" w:cs="Arial"/>
          <w:color w:val="FF0000"/>
          <w:sz w:val="22"/>
          <w:szCs w:val="22"/>
          <w:highlight w:val="yellow"/>
        </w:rPr>
        <w:t>]</w:t>
      </w:r>
      <w:r w:rsidRPr="00D040C7">
        <w:rPr>
          <w:rFonts w:ascii="HamburgSans" w:hAnsi="HamburgSans" w:cs="Arial"/>
          <w:sz w:val="22"/>
          <w:szCs w:val="22"/>
        </w:rPr>
        <w:t xml:space="preserve"> </w:t>
      </w:r>
    </w:p>
    <w:p w14:paraId="53E1442A" w14:textId="77777777" w:rsidR="008A2655" w:rsidRPr="00D040C7" w:rsidRDefault="008A2655" w:rsidP="008A2655">
      <w:pPr>
        <w:spacing w:line="320" w:lineRule="atLeast"/>
        <w:jc w:val="right"/>
        <w:rPr>
          <w:rFonts w:ascii="HamburgSans" w:hAnsi="HamburgSans" w:cs="Arial"/>
          <w:sz w:val="22"/>
          <w:szCs w:val="22"/>
        </w:rPr>
      </w:pPr>
      <w:r w:rsidRPr="00D040C7">
        <w:rPr>
          <w:rFonts w:ascii="HamburgSans" w:hAnsi="HamburgSans" w:cs="Arial"/>
          <w:sz w:val="22"/>
          <w:szCs w:val="22"/>
        </w:rPr>
        <w:t>(nachfolgend</w:t>
      </w:r>
      <w:r w:rsidR="00D025DB" w:rsidRPr="00D040C7">
        <w:rPr>
          <w:rFonts w:ascii="HamburgSans" w:hAnsi="HamburgSans" w:cs="Arial"/>
          <w:sz w:val="22"/>
          <w:szCs w:val="22"/>
        </w:rPr>
        <w:t xml:space="preserve"> </w:t>
      </w:r>
      <w:r w:rsidRPr="00D040C7">
        <w:rPr>
          <w:rFonts w:ascii="HamburgSans" w:hAnsi="HamburgSans" w:cs="Arial"/>
          <w:sz w:val="22"/>
          <w:szCs w:val="22"/>
        </w:rPr>
        <w:t>„</w:t>
      </w:r>
      <w:r w:rsidRPr="00D040C7">
        <w:rPr>
          <w:rFonts w:ascii="HamburgSans" w:hAnsi="HamburgSans" w:cs="Arial"/>
          <w:b/>
          <w:sz w:val="22"/>
          <w:szCs w:val="22"/>
        </w:rPr>
        <w:t>Partner</w:t>
      </w:r>
      <w:r w:rsidRPr="00D040C7">
        <w:rPr>
          <w:rFonts w:ascii="HamburgSans" w:hAnsi="HamburgSans" w:cs="Arial"/>
          <w:sz w:val="22"/>
          <w:szCs w:val="22"/>
        </w:rPr>
        <w:t>“)</w:t>
      </w:r>
    </w:p>
    <w:p w14:paraId="0400D774" w14:textId="77777777" w:rsidR="008A2655" w:rsidRPr="00D040C7" w:rsidRDefault="008A2655" w:rsidP="008F0EA4">
      <w:pPr>
        <w:spacing w:line="320" w:lineRule="atLeast"/>
        <w:rPr>
          <w:rFonts w:ascii="HamburgSans" w:hAnsi="HamburgSans" w:cs="Arial"/>
          <w:sz w:val="22"/>
          <w:szCs w:val="22"/>
        </w:rPr>
      </w:pPr>
    </w:p>
    <w:p w14:paraId="2F56289A" w14:textId="77777777" w:rsidR="005D4A9E" w:rsidRPr="00D040C7" w:rsidRDefault="008A2655" w:rsidP="008F0EA4">
      <w:pPr>
        <w:spacing w:line="320" w:lineRule="atLeast"/>
        <w:rPr>
          <w:rFonts w:ascii="HamburgSans" w:hAnsi="HamburgSans" w:cs="Arial"/>
          <w:sz w:val="22"/>
          <w:szCs w:val="22"/>
        </w:rPr>
      </w:pPr>
      <w:r w:rsidRPr="00D040C7">
        <w:rPr>
          <w:rFonts w:ascii="HamburgSans" w:hAnsi="HamburgSans" w:cs="Arial"/>
          <w:sz w:val="22"/>
          <w:szCs w:val="22"/>
        </w:rPr>
        <w:t xml:space="preserve">gegenüber der </w:t>
      </w:r>
    </w:p>
    <w:p w14:paraId="17605CE9" w14:textId="77777777" w:rsidR="00CD3CFE" w:rsidRPr="00D040C7" w:rsidRDefault="00296A7B" w:rsidP="008F0EA4">
      <w:pPr>
        <w:spacing w:line="320" w:lineRule="atLeast"/>
        <w:rPr>
          <w:rFonts w:ascii="HamburgSans" w:hAnsi="HamburgSans" w:cs="Arial"/>
          <w:sz w:val="22"/>
          <w:szCs w:val="22"/>
        </w:rPr>
      </w:pPr>
      <w:r w:rsidRPr="00D040C7">
        <w:rPr>
          <w:rFonts w:ascii="HamburgSans" w:hAnsi="HamburgSans" w:cs="Arial"/>
          <w:sz w:val="22"/>
          <w:szCs w:val="22"/>
        </w:rPr>
        <w:t>Hamburger Energienetze GmbH</w:t>
      </w:r>
      <w:r w:rsidR="00543B84" w:rsidRPr="00D040C7">
        <w:rPr>
          <w:rFonts w:ascii="HamburgSans" w:hAnsi="HamburgSans" w:cs="Arial"/>
          <w:sz w:val="22"/>
          <w:szCs w:val="22"/>
        </w:rPr>
        <w:t>,</w:t>
      </w:r>
      <w:r w:rsidR="00B824F5" w:rsidRPr="00D040C7">
        <w:rPr>
          <w:rFonts w:ascii="HamburgSans" w:hAnsi="HamburgSans" w:cs="Arial"/>
          <w:sz w:val="22"/>
          <w:szCs w:val="22"/>
        </w:rPr>
        <w:t xml:space="preserve"> </w:t>
      </w:r>
      <w:r w:rsidR="00543B84" w:rsidRPr="00D040C7">
        <w:rPr>
          <w:rFonts w:ascii="HamburgSans" w:hAnsi="HamburgSans" w:cs="Arial"/>
          <w:sz w:val="22"/>
          <w:szCs w:val="22"/>
        </w:rPr>
        <w:t>Bramfelder Chaussee</w:t>
      </w:r>
      <w:r w:rsidR="00543B84" w:rsidRPr="00D040C7">
        <w:rPr>
          <w:rFonts w:ascii="Calibri" w:hAnsi="Calibri" w:cs="Calibri"/>
          <w:sz w:val="22"/>
          <w:szCs w:val="22"/>
        </w:rPr>
        <w:t> </w:t>
      </w:r>
      <w:r w:rsidR="00543B84" w:rsidRPr="00D040C7">
        <w:rPr>
          <w:rFonts w:ascii="HamburgSans" w:hAnsi="HamburgSans" w:cs="Arial"/>
          <w:sz w:val="22"/>
          <w:szCs w:val="22"/>
        </w:rPr>
        <w:t>130, 22177</w:t>
      </w:r>
      <w:r w:rsidR="00543B84" w:rsidRPr="00D040C7">
        <w:rPr>
          <w:rFonts w:ascii="Calibri" w:hAnsi="Calibri" w:cs="Calibri"/>
          <w:sz w:val="22"/>
          <w:szCs w:val="22"/>
        </w:rPr>
        <w:t> </w:t>
      </w:r>
      <w:r w:rsidR="005D4A9E" w:rsidRPr="00D040C7">
        <w:rPr>
          <w:rFonts w:ascii="HamburgSans" w:hAnsi="HamburgSans" w:cs="Arial"/>
          <w:sz w:val="22"/>
          <w:szCs w:val="22"/>
        </w:rPr>
        <w:t xml:space="preserve">Hamburg </w:t>
      </w:r>
    </w:p>
    <w:p w14:paraId="66D91CA0" w14:textId="77777777" w:rsidR="005D4A9E" w:rsidRPr="00D040C7" w:rsidRDefault="005D4A9E" w:rsidP="008F0EA4">
      <w:pPr>
        <w:spacing w:line="320" w:lineRule="atLeast"/>
        <w:jc w:val="right"/>
        <w:rPr>
          <w:rFonts w:ascii="HamburgSans" w:hAnsi="HamburgSans" w:cs="Arial"/>
          <w:sz w:val="22"/>
          <w:szCs w:val="22"/>
        </w:rPr>
      </w:pPr>
      <w:r w:rsidRPr="00D040C7">
        <w:rPr>
          <w:rFonts w:ascii="HamburgSans" w:hAnsi="HamburgSans" w:cs="Arial"/>
          <w:sz w:val="22"/>
          <w:szCs w:val="22"/>
        </w:rPr>
        <w:t>(</w:t>
      </w:r>
      <w:r w:rsidR="00CD3CFE" w:rsidRPr="00D040C7">
        <w:rPr>
          <w:rFonts w:ascii="HamburgSans" w:hAnsi="HamburgSans" w:cs="Arial"/>
          <w:sz w:val="22"/>
          <w:szCs w:val="22"/>
        </w:rPr>
        <w:t xml:space="preserve">nachfolgend </w:t>
      </w:r>
      <w:r w:rsidRPr="00D040C7">
        <w:rPr>
          <w:rFonts w:ascii="HamburgSans" w:hAnsi="HamburgSans" w:cs="Arial"/>
          <w:sz w:val="22"/>
          <w:szCs w:val="22"/>
        </w:rPr>
        <w:t>„</w:t>
      </w:r>
      <w:r w:rsidR="00296A7B" w:rsidRPr="00D040C7">
        <w:rPr>
          <w:rFonts w:ascii="HamburgSans" w:hAnsi="HamburgSans" w:cs="Arial"/>
          <w:b/>
          <w:sz w:val="22"/>
          <w:szCs w:val="22"/>
        </w:rPr>
        <w:t>HNE</w:t>
      </w:r>
      <w:r w:rsidRPr="00D040C7">
        <w:rPr>
          <w:rFonts w:ascii="HamburgSans" w:hAnsi="HamburgSans" w:cs="Arial"/>
          <w:sz w:val="22"/>
          <w:szCs w:val="22"/>
        </w:rPr>
        <w:t>“)</w:t>
      </w:r>
    </w:p>
    <w:p w14:paraId="322C18FE" w14:textId="77777777" w:rsidR="003A6DEB" w:rsidRPr="00D040C7" w:rsidRDefault="003A6DEB" w:rsidP="008F0EA4">
      <w:pPr>
        <w:spacing w:line="320" w:lineRule="atLeast"/>
        <w:rPr>
          <w:rFonts w:ascii="HamburgSans" w:hAnsi="HamburgSans" w:cs="Arial"/>
          <w:sz w:val="22"/>
          <w:szCs w:val="22"/>
        </w:rPr>
      </w:pPr>
    </w:p>
    <w:p w14:paraId="60C78D35" w14:textId="77777777" w:rsidR="008A2655" w:rsidRPr="00D040C7" w:rsidRDefault="008A2655" w:rsidP="008F0EA4">
      <w:pPr>
        <w:spacing w:line="320" w:lineRule="atLeast"/>
        <w:rPr>
          <w:rFonts w:ascii="HamburgSans" w:hAnsi="HamburgSans" w:cs="Arial"/>
          <w:sz w:val="22"/>
          <w:szCs w:val="22"/>
        </w:rPr>
      </w:pPr>
    </w:p>
    <w:p w14:paraId="6281084A" w14:textId="77777777" w:rsidR="005D4A9E" w:rsidRPr="00D040C7" w:rsidRDefault="005D4A9E" w:rsidP="008F0EA4">
      <w:pPr>
        <w:spacing w:line="320" w:lineRule="atLeast"/>
        <w:rPr>
          <w:rFonts w:ascii="HamburgSans" w:hAnsi="HamburgSans" w:cs="Arial"/>
          <w:b/>
          <w:sz w:val="22"/>
          <w:szCs w:val="22"/>
        </w:rPr>
      </w:pPr>
      <w:r w:rsidRPr="00D040C7">
        <w:rPr>
          <w:rFonts w:ascii="HamburgSans" w:hAnsi="HamburgSans" w:cs="Arial"/>
          <w:b/>
          <w:sz w:val="22"/>
          <w:szCs w:val="22"/>
        </w:rPr>
        <w:t xml:space="preserve">Präambel </w:t>
      </w:r>
    </w:p>
    <w:p w14:paraId="0B27D727" w14:textId="007FD1A3" w:rsidR="00723CA9" w:rsidRPr="001278DD" w:rsidRDefault="00723CA9" w:rsidP="001D5AFC">
      <w:pPr>
        <w:spacing w:line="320" w:lineRule="atLeast"/>
        <w:rPr>
          <w:rFonts w:ascii="HamburgSans" w:hAnsi="HamburgSans" w:cs="Arial"/>
          <w:b/>
          <w:bCs/>
          <w:sz w:val="22"/>
          <w:szCs w:val="22"/>
        </w:rPr>
      </w:pPr>
      <w:r w:rsidRPr="00D040C7">
        <w:rPr>
          <w:rFonts w:ascii="HamburgSans" w:hAnsi="HamburgSans" w:cs="Arial"/>
          <w:sz w:val="22"/>
          <w:szCs w:val="22"/>
        </w:rPr>
        <w:t>Die Parteien stehen in einer bzw. verhandeln über eine Zusammenarbeit (nachfolgend unabhängig vom Status der Zusammenarbeit oder Verhandlungen einheitlich „</w:t>
      </w:r>
      <w:r w:rsidRPr="00D040C7">
        <w:rPr>
          <w:rFonts w:ascii="HamburgSans" w:hAnsi="HamburgSans" w:cs="Arial"/>
          <w:b/>
          <w:sz w:val="22"/>
          <w:szCs w:val="22"/>
        </w:rPr>
        <w:t>Projekt</w:t>
      </w:r>
      <w:r w:rsidRPr="00D040C7">
        <w:rPr>
          <w:rFonts w:ascii="HamburgSans" w:hAnsi="HamburgSans" w:cs="Arial"/>
          <w:sz w:val="22"/>
          <w:szCs w:val="22"/>
        </w:rPr>
        <w:t xml:space="preserve">“). </w:t>
      </w:r>
      <w:r w:rsidR="002B1111" w:rsidRPr="00D040C7">
        <w:rPr>
          <w:rFonts w:ascii="HamburgSans" w:hAnsi="HamburgSans" w:cs="Arial"/>
          <w:sz w:val="22"/>
          <w:szCs w:val="22"/>
        </w:rPr>
        <w:t xml:space="preserve">Verhandeln umfasst auch die </w:t>
      </w:r>
      <w:bookmarkStart w:id="0" w:name="_Hlk115105072"/>
      <w:r w:rsidR="002B1111" w:rsidRPr="00D040C7">
        <w:rPr>
          <w:rFonts w:ascii="HamburgSans" w:hAnsi="HamburgSans" w:cs="Arial"/>
          <w:sz w:val="22"/>
          <w:szCs w:val="22"/>
        </w:rPr>
        <w:t>Teilnahme des Partners am Wettbewerb</w:t>
      </w:r>
      <w:r w:rsidR="00BE603F" w:rsidRPr="00D040C7">
        <w:rPr>
          <w:rFonts w:ascii="HamburgSans" w:hAnsi="HamburgSans" w:cs="Arial"/>
          <w:sz w:val="22"/>
          <w:szCs w:val="22"/>
        </w:rPr>
        <w:t xml:space="preserve"> </w:t>
      </w:r>
      <w:r w:rsidR="002B1111" w:rsidRPr="00D040C7">
        <w:rPr>
          <w:rFonts w:ascii="HamburgSans" w:hAnsi="HamburgSans" w:cs="Arial"/>
          <w:sz w:val="22"/>
          <w:szCs w:val="22"/>
        </w:rPr>
        <w:t xml:space="preserve">/ an der Ausschreibung / </w:t>
      </w:r>
      <w:r w:rsidR="00BE603F" w:rsidRPr="00D040C7">
        <w:rPr>
          <w:rFonts w:ascii="HamburgSans" w:hAnsi="HamburgSans" w:cs="Arial"/>
          <w:sz w:val="22"/>
          <w:szCs w:val="22"/>
        </w:rPr>
        <w:t xml:space="preserve">an </w:t>
      </w:r>
      <w:r w:rsidR="002B1111" w:rsidRPr="00D040C7">
        <w:rPr>
          <w:rFonts w:ascii="HamburgSans" w:hAnsi="HamburgSans" w:cs="Arial"/>
          <w:sz w:val="22"/>
          <w:szCs w:val="22"/>
        </w:rPr>
        <w:t xml:space="preserve">den Vertragsverhandlungen </w:t>
      </w:r>
      <w:bookmarkEnd w:id="0"/>
      <w:r w:rsidR="002B1111" w:rsidRPr="00D040C7">
        <w:rPr>
          <w:rFonts w:ascii="HamburgSans" w:hAnsi="HamburgSans" w:cs="Arial"/>
          <w:sz w:val="22"/>
          <w:szCs w:val="22"/>
        </w:rPr>
        <w:t xml:space="preserve">zu </w:t>
      </w:r>
      <w:r w:rsidR="000F1AC3">
        <w:rPr>
          <w:rFonts w:ascii="HamburgSans" w:hAnsi="HamburgSans" w:cs="Arial"/>
          <w:sz w:val="22"/>
          <w:szCs w:val="22"/>
        </w:rPr>
        <w:t>der Projektausschreibung „</w:t>
      </w:r>
      <w:r w:rsidR="00480971">
        <w:rPr>
          <w:rFonts w:ascii="HamburgSans" w:hAnsi="HamburgSans" w:cs="Arial"/>
          <w:b/>
          <w:bCs/>
          <w:sz w:val="22"/>
          <w:szCs w:val="22"/>
        </w:rPr>
        <w:t>U</w:t>
      </w:r>
      <w:r w:rsidR="001278DD" w:rsidRPr="001278DD">
        <w:rPr>
          <w:rFonts w:ascii="HamburgSans" w:hAnsi="HamburgSans" w:cs="Arial"/>
          <w:b/>
          <w:bCs/>
          <w:sz w:val="22"/>
          <w:szCs w:val="22"/>
        </w:rPr>
        <w:t>mspannwerk</w:t>
      </w:r>
      <w:r w:rsidR="001278DD">
        <w:rPr>
          <w:rFonts w:ascii="HamburgSans" w:hAnsi="HamburgSans" w:cs="Arial"/>
          <w:b/>
          <w:bCs/>
          <w:sz w:val="22"/>
          <w:szCs w:val="22"/>
        </w:rPr>
        <w:t xml:space="preserve"> </w:t>
      </w:r>
      <w:r w:rsidR="00480971">
        <w:rPr>
          <w:rFonts w:ascii="HamburgSans" w:hAnsi="HamburgSans" w:cs="Arial"/>
          <w:b/>
          <w:bCs/>
          <w:sz w:val="22"/>
          <w:szCs w:val="22"/>
        </w:rPr>
        <w:t>Altengamme</w:t>
      </w:r>
      <w:r w:rsidR="001D5AFC">
        <w:rPr>
          <w:rFonts w:ascii="HamburgSans" w:hAnsi="HamburgSans" w:cs="Arial"/>
          <w:b/>
          <w:bCs/>
          <w:sz w:val="22"/>
          <w:szCs w:val="22"/>
        </w:rPr>
        <w:t xml:space="preserve"> - </w:t>
      </w:r>
      <w:r w:rsidR="001D5AFC" w:rsidRPr="001D5AFC">
        <w:rPr>
          <w:rFonts w:ascii="HamburgSans" w:hAnsi="HamburgSans" w:cs="Arial"/>
          <w:b/>
          <w:bCs/>
          <w:sz w:val="22"/>
          <w:szCs w:val="22"/>
        </w:rPr>
        <w:t>Erweiterung der  10-kV- und 110-kV Schaltanlage</w:t>
      </w:r>
      <w:r w:rsidR="000F1AC3">
        <w:rPr>
          <w:rFonts w:ascii="HamburgSans" w:hAnsi="HamburgSans" w:cs="Arial"/>
          <w:sz w:val="22"/>
          <w:szCs w:val="22"/>
        </w:rPr>
        <w:t>“</w:t>
      </w:r>
      <w:r w:rsidR="008E60A8" w:rsidRPr="0078331F">
        <w:rPr>
          <w:rFonts w:ascii="HamburgSans" w:hAnsi="HamburgSans" w:cs="Arial"/>
          <w:sz w:val="22"/>
          <w:szCs w:val="22"/>
        </w:rPr>
        <w:t>.</w:t>
      </w:r>
      <w:r w:rsidR="002B1111" w:rsidRPr="00D040C7">
        <w:rPr>
          <w:rFonts w:ascii="HamburgSans" w:hAnsi="HamburgSans" w:cs="Arial"/>
          <w:sz w:val="22"/>
          <w:szCs w:val="22"/>
        </w:rPr>
        <w:t xml:space="preserve"> </w:t>
      </w:r>
      <w:r w:rsidRPr="00D040C7">
        <w:rPr>
          <w:rFonts w:ascii="HamburgSans" w:hAnsi="HamburgSans" w:cs="Arial"/>
          <w:sz w:val="22"/>
          <w:szCs w:val="22"/>
        </w:rPr>
        <w:t xml:space="preserve">Im </w:t>
      </w:r>
      <w:r w:rsidR="00184AEE" w:rsidRPr="00D040C7">
        <w:rPr>
          <w:rFonts w:ascii="HamburgSans" w:hAnsi="HamburgSans" w:cs="Arial"/>
          <w:sz w:val="22"/>
          <w:szCs w:val="22"/>
        </w:rPr>
        <w:t>Zusammenhang mit dem Projekt</w:t>
      </w:r>
      <w:r w:rsidRPr="00D040C7">
        <w:rPr>
          <w:rFonts w:ascii="HamburgSans" w:hAnsi="HamburgSans" w:cs="Arial"/>
          <w:sz w:val="22"/>
          <w:szCs w:val="22"/>
        </w:rPr>
        <w:t xml:space="preserve"> </w:t>
      </w:r>
      <w:r w:rsidR="007059C5" w:rsidRPr="00D040C7">
        <w:rPr>
          <w:rFonts w:ascii="HamburgSans" w:hAnsi="HamburgSans" w:cs="Arial"/>
          <w:sz w:val="22"/>
          <w:szCs w:val="22"/>
        </w:rPr>
        <w:t xml:space="preserve">erhält der Partner </w:t>
      </w:r>
      <w:r w:rsidRPr="00D040C7">
        <w:rPr>
          <w:rFonts w:ascii="HamburgSans" w:hAnsi="HamburgSans" w:cs="Arial"/>
          <w:sz w:val="22"/>
          <w:szCs w:val="22"/>
        </w:rPr>
        <w:t xml:space="preserve">Einblick in Produkte, Systeme, Prozesse und betriebliche Belange </w:t>
      </w:r>
      <w:r w:rsidR="00FD3138" w:rsidRPr="00D040C7">
        <w:rPr>
          <w:rFonts w:ascii="HamburgSans" w:hAnsi="HamburgSans" w:cs="Arial"/>
          <w:sz w:val="22"/>
          <w:szCs w:val="22"/>
        </w:rPr>
        <w:t xml:space="preserve">von </w:t>
      </w:r>
      <w:r w:rsidR="00296A7B" w:rsidRPr="00D040C7">
        <w:rPr>
          <w:rFonts w:ascii="HamburgSans" w:hAnsi="HamburgSans" w:cs="Arial"/>
          <w:sz w:val="22"/>
          <w:szCs w:val="22"/>
        </w:rPr>
        <w:t>HNE</w:t>
      </w:r>
      <w:r w:rsidR="00FD3138" w:rsidRPr="00D040C7">
        <w:rPr>
          <w:rFonts w:ascii="HamburgSans" w:hAnsi="HamburgSans" w:cs="Arial"/>
          <w:sz w:val="22"/>
          <w:szCs w:val="22"/>
        </w:rPr>
        <w:t>;</w:t>
      </w:r>
      <w:r w:rsidRPr="00D040C7">
        <w:rPr>
          <w:rFonts w:ascii="HamburgSans" w:hAnsi="HamburgSans" w:cs="Arial"/>
          <w:sz w:val="22"/>
          <w:szCs w:val="22"/>
        </w:rPr>
        <w:t xml:space="preserve"> und </w:t>
      </w:r>
      <w:r w:rsidR="00296A7B" w:rsidRPr="00D040C7">
        <w:rPr>
          <w:rFonts w:ascii="HamburgSans" w:hAnsi="HamburgSans" w:cs="Arial"/>
          <w:sz w:val="22"/>
          <w:szCs w:val="22"/>
        </w:rPr>
        <w:t>HNE</w:t>
      </w:r>
      <w:r w:rsidR="00FD3138" w:rsidRPr="00D040C7">
        <w:rPr>
          <w:rFonts w:ascii="HamburgSans" w:hAnsi="HamburgSans" w:cs="Arial"/>
          <w:sz w:val="22"/>
          <w:szCs w:val="22"/>
        </w:rPr>
        <w:t xml:space="preserve"> überlässt dem Partner </w:t>
      </w:r>
      <w:r w:rsidRPr="00D040C7">
        <w:rPr>
          <w:rFonts w:ascii="HamburgSans" w:hAnsi="HamburgSans" w:cs="Arial"/>
          <w:sz w:val="22"/>
          <w:szCs w:val="22"/>
        </w:rPr>
        <w:t xml:space="preserve">Informationen und Materialien, bzgl. derer </w:t>
      </w:r>
      <w:r w:rsidR="00296A7B" w:rsidRPr="00D040C7">
        <w:rPr>
          <w:rFonts w:ascii="HamburgSans" w:hAnsi="HamburgSans" w:cs="Arial"/>
          <w:sz w:val="22"/>
          <w:szCs w:val="22"/>
        </w:rPr>
        <w:t>HNE</w:t>
      </w:r>
      <w:r w:rsidR="00FD3138" w:rsidRPr="00D040C7">
        <w:rPr>
          <w:rFonts w:ascii="HamburgSans" w:hAnsi="HamburgSans" w:cs="Arial"/>
          <w:sz w:val="22"/>
          <w:szCs w:val="22"/>
        </w:rPr>
        <w:t xml:space="preserve"> </w:t>
      </w:r>
      <w:r w:rsidRPr="00D040C7">
        <w:rPr>
          <w:rFonts w:ascii="HamburgSans" w:hAnsi="HamburgSans" w:cs="Arial"/>
          <w:sz w:val="22"/>
          <w:szCs w:val="22"/>
        </w:rPr>
        <w:t>ein Geheimhaltungsinteresse ha</w:t>
      </w:r>
      <w:r w:rsidR="00FD3138" w:rsidRPr="00D040C7">
        <w:rPr>
          <w:rFonts w:ascii="HamburgSans" w:hAnsi="HamburgSans" w:cs="Arial"/>
          <w:sz w:val="22"/>
          <w:szCs w:val="22"/>
        </w:rPr>
        <w:t>t</w:t>
      </w:r>
      <w:r w:rsidRPr="00D040C7">
        <w:rPr>
          <w:rFonts w:ascii="HamburgSans" w:hAnsi="HamburgSans" w:cs="Arial"/>
          <w:sz w:val="22"/>
          <w:szCs w:val="22"/>
        </w:rPr>
        <w:t xml:space="preserve">. </w:t>
      </w:r>
      <w:r w:rsidR="00296A7B" w:rsidRPr="00D040C7">
        <w:rPr>
          <w:rFonts w:ascii="HamburgSans" w:hAnsi="HamburgSans" w:cs="Arial"/>
          <w:sz w:val="22"/>
          <w:szCs w:val="22"/>
        </w:rPr>
        <w:t>HNE</w:t>
      </w:r>
      <w:r w:rsidR="00FD3138" w:rsidRPr="00D040C7">
        <w:rPr>
          <w:rFonts w:ascii="HamburgSans" w:hAnsi="HamburgSans" w:cs="Arial"/>
          <w:sz w:val="22"/>
          <w:szCs w:val="22"/>
        </w:rPr>
        <w:t xml:space="preserve"> </w:t>
      </w:r>
      <w:r w:rsidRPr="00D040C7">
        <w:rPr>
          <w:rFonts w:ascii="HamburgSans" w:hAnsi="HamburgSans" w:cs="Arial"/>
          <w:sz w:val="22"/>
          <w:szCs w:val="22"/>
        </w:rPr>
        <w:t>betrachte</w:t>
      </w:r>
      <w:r w:rsidR="00FD3138" w:rsidRPr="00D040C7">
        <w:rPr>
          <w:rFonts w:ascii="HamburgSans" w:hAnsi="HamburgSans" w:cs="Arial"/>
          <w:sz w:val="22"/>
          <w:szCs w:val="22"/>
        </w:rPr>
        <w:t>t</w:t>
      </w:r>
      <w:r w:rsidRPr="00D040C7">
        <w:rPr>
          <w:rFonts w:ascii="HamburgSans" w:hAnsi="HamburgSans" w:cs="Arial"/>
          <w:sz w:val="22"/>
          <w:szCs w:val="22"/>
        </w:rPr>
        <w:t xml:space="preserve"> ihre unternehmerischen Belange sowie entsprechende Informationen und Materialien als Geschäftsgeheimnisse i.S.d. Gesetzes zum Schutz von Geschäftsgeheimnissen (</w:t>
      </w:r>
      <w:r w:rsidRPr="00D040C7">
        <w:rPr>
          <w:rFonts w:ascii="HamburgSans" w:hAnsi="HamburgSans" w:cs="Arial"/>
          <w:b/>
          <w:sz w:val="22"/>
          <w:szCs w:val="22"/>
        </w:rPr>
        <w:t>GeschGehG</w:t>
      </w:r>
      <w:r w:rsidRPr="00D040C7">
        <w:rPr>
          <w:rFonts w:ascii="HamburgSans" w:hAnsi="HamburgSans" w:cs="Arial"/>
          <w:sz w:val="22"/>
          <w:szCs w:val="22"/>
        </w:rPr>
        <w:t xml:space="preserve">), zu deren Schutz </w:t>
      </w:r>
      <w:r w:rsidR="00296A7B" w:rsidRPr="00D040C7">
        <w:rPr>
          <w:rFonts w:ascii="HamburgSans" w:hAnsi="HamburgSans" w:cs="Arial"/>
          <w:sz w:val="22"/>
          <w:szCs w:val="22"/>
        </w:rPr>
        <w:t>HNE</w:t>
      </w:r>
      <w:r w:rsidR="00FD3138" w:rsidRPr="00D040C7">
        <w:rPr>
          <w:rFonts w:ascii="HamburgSans" w:hAnsi="HamburgSans" w:cs="Arial"/>
          <w:sz w:val="22"/>
          <w:szCs w:val="22"/>
        </w:rPr>
        <w:t xml:space="preserve"> </w:t>
      </w:r>
      <w:r w:rsidRPr="00D040C7">
        <w:rPr>
          <w:rFonts w:ascii="HamburgSans" w:hAnsi="HamburgSans" w:cs="Arial"/>
          <w:sz w:val="22"/>
          <w:szCs w:val="22"/>
        </w:rPr>
        <w:t>gem. §</w:t>
      </w:r>
      <w:r w:rsidRPr="00D040C7">
        <w:rPr>
          <w:rFonts w:ascii="Calibri" w:hAnsi="Calibri" w:cs="Calibri"/>
          <w:sz w:val="22"/>
          <w:szCs w:val="22"/>
        </w:rPr>
        <w:t> </w:t>
      </w:r>
      <w:r w:rsidRPr="00D040C7">
        <w:rPr>
          <w:rFonts w:ascii="HamburgSans" w:hAnsi="HamburgSans" w:cs="Arial"/>
          <w:sz w:val="22"/>
          <w:szCs w:val="22"/>
        </w:rPr>
        <w:t>2 Nr.</w:t>
      </w:r>
      <w:r w:rsidRPr="00D040C7">
        <w:rPr>
          <w:rFonts w:ascii="Calibri" w:hAnsi="Calibri" w:cs="Calibri"/>
          <w:sz w:val="22"/>
          <w:szCs w:val="22"/>
        </w:rPr>
        <w:t> </w:t>
      </w:r>
      <w:r w:rsidRPr="00D040C7">
        <w:rPr>
          <w:rFonts w:ascii="HamburgSans" w:hAnsi="HamburgSans" w:cs="Arial"/>
          <w:sz w:val="22"/>
          <w:szCs w:val="22"/>
        </w:rPr>
        <w:t>1 lit.</w:t>
      </w:r>
      <w:r w:rsidRPr="00D040C7">
        <w:rPr>
          <w:rFonts w:ascii="Calibri" w:hAnsi="Calibri" w:cs="Calibri"/>
          <w:sz w:val="22"/>
          <w:szCs w:val="22"/>
        </w:rPr>
        <w:t> </w:t>
      </w:r>
      <w:r w:rsidRPr="00D040C7">
        <w:rPr>
          <w:rFonts w:ascii="HamburgSans" w:hAnsi="HamburgSans" w:cs="Arial"/>
          <w:sz w:val="22"/>
          <w:szCs w:val="22"/>
        </w:rPr>
        <w:t>b) GeschGehG angemessene Geheimhaltungsma</w:t>
      </w:r>
      <w:r w:rsidRPr="00D040C7">
        <w:rPr>
          <w:rFonts w:ascii="HamburgSans" w:hAnsi="HamburgSans" w:cs="HamburgSans"/>
          <w:sz w:val="22"/>
          <w:szCs w:val="22"/>
        </w:rPr>
        <w:t>ß</w:t>
      </w:r>
      <w:r w:rsidRPr="00D040C7">
        <w:rPr>
          <w:rFonts w:ascii="HamburgSans" w:hAnsi="HamburgSans" w:cs="Arial"/>
          <w:sz w:val="22"/>
          <w:szCs w:val="22"/>
        </w:rPr>
        <w:t>nahmen treffen m</w:t>
      </w:r>
      <w:r w:rsidRPr="00D040C7">
        <w:rPr>
          <w:rFonts w:ascii="HamburgSans" w:hAnsi="HamburgSans" w:cs="HamburgSans"/>
          <w:sz w:val="22"/>
          <w:szCs w:val="22"/>
        </w:rPr>
        <w:t>ö</w:t>
      </w:r>
      <w:r w:rsidRPr="00D040C7">
        <w:rPr>
          <w:rFonts w:ascii="HamburgSans" w:hAnsi="HamburgSans" w:cs="Arial"/>
          <w:sz w:val="22"/>
          <w:szCs w:val="22"/>
        </w:rPr>
        <w:t>chte. Dies vorausgeschickt, vereinbaren die Parteien erg</w:t>
      </w:r>
      <w:r w:rsidRPr="00D040C7">
        <w:rPr>
          <w:rFonts w:ascii="HamburgSans" w:hAnsi="HamburgSans" w:cs="HamburgSans"/>
          <w:sz w:val="22"/>
          <w:szCs w:val="22"/>
        </w:rPr>
        <w:t>ä</w:t>
      </w:r>
      <w:r w:rsidRPr="00D040C7">
        <w:rPr>
          <w:rFonts w:ascii="HamburgSans" w:hAnsi="HamburgSans" w:cs="Arial"/>
          <w:sz w:val="22"/>
          <w:szCs w:val="22"/>
        </w:rPr>
        <w:t xml:space="preserve">nzend zu den Regelungen des GeschGehG das Folgende: </w:t>
      </w:r>
    </w:p>
    <w:p w14:paraId="1275A599" w14:textId="77777777" w:rsidR="00007AF7" w:rsidRPr="00D040C7" w:rsidRDefault="008F0EA4" w:rsidP="00E736BD">
      <w:pPr>
        <w:spacing w:line="320" w:lineRule="atLeast"/>
        <w:jc w:val="center"/>
        <w:rPr>
          <w:rFonts w:ascii="HamburgSans" w:hAnsi="HamburgSans" w:cs="Arial"/>
          <w:b/>
          <w:sz w:val="22"/>
          <w:szCs w:val="22"/>
        </w:rPr>
      </w:pPr>
      <w:r w:rsidRPr="00D040C7">
        <w:rPr>
          <w:rFonts w:ascii="HamburgSans" w:hAnsi="HamburgSans" w:cs="Arial"/>
          <w:b/>
          <w:sz w:val="22"/>
          <w:szCs w:val="22"/>
        </w:rPr>
        <w:br w:type="page"/>
      </w:r>
    </w:p>
    <w:p w14:paraId="465E9B6C" w14:textId="77777777" w:rsidR="00F931F4" w:rsidRPr="00D040C7" w:rsidRDefault="00F931F4" w:rsidP="00E736BD">
      <w:pPr>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1 Definitionen</w:t>
      </w:r>
    </w:p>
    <w:p w14:paraId="367D6AF5" w14:textId="338CC9D6" w:rsidR="00F931F4" w:rsidRPr="00D040C7" w:rsidRDefault="00F931F4" w:rsidP="00F931F4">
      <w:pPr>
        <w:numPr>
          <w:ilvl w:val="0"/>
          <w:numId w:val="31"/>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w:t>
      </w:r>
      <w:r w:rsidRPr="00D040C7">
        <w:rPr>
          <w:rFonts w:ascii="HamburgSans" w:hAnsi="HamburgSans" w:cs="Arial"/>
          <w:b/>
          <w:sz w:val="22"/>
          <w:szCs w:val="22"/>
        </w:rPr>
        <w:t>Geschäftsgeheimnisse</w:t>
      </w:r>
      <w:r w:rsidRPr="00D040C7">
        <w:rPr>
          <w:rFonts w:ascii="HamburgSans" w:hAnsi="HamburgSans" w:cs="Arial"/>
          <w:sz w:val="22"/>
          <w:szCs w:val="22"/>
        </w:rPr>
        <w:t>“ sind alle Informationen i.S.v. §</w:t>
      </w:r>
      <w:r w:rsidRPr="00D040C7">
        <w:rPr>
          <w:rFonts w:ascii="Calibri" w:hAnsi="Calibri" w:cs="Calibri"/>
          <w:sz w:val="22"/>
          <w:szCs w:val="22"/>
        </w:rPr>
        <w:t> </w:t>
      </w:r>
      <w:r w:rsidRPr="00D040C7">
        <w:rPr>
          <w:rFonts w:ascii="HamburgSans" w:hAnsi="HamburgSans" w:cs="Arial"/>
          <w:sz w:val="22"/>
          <w:szCs w:val="22"/>
        </w:rPr>
        <w:t>2 Nr.</w:t>
      </w:r>
      <w:r w:rsidRPr="00D040C7">
        <w:rPr>
          <w:rFonts w:ascii="Calibri" w:hAnsi="Calibri" w:cs="Calibri"/>
          <w:sz w:val="22"/>
          <w:szCs w:val="22"/>
        </w:rPr>
        <w:t> </w:t>
      </w:r>
      <w:r w:rsidRPr="00D040C7">
        <w:rPr>
          <w:rFonts w:ascii="HamburgSans" w:hAnsi="HamburgSans" w:cs="Arial"/>
          <w:sz w:val="22"/>
          <w:szCs w:val="22"/>
        </w:rPr>
        <w:t>1 GeschGehG. F</w:t>
      </w:r>
      <w:r w:rsidRPr="00D040C7">
        <w:rPr>
          <w:rFonts w:ascii="HamburgSans" w:hAnsi="HamburgSans" w:cs="HamburgSans"/>
          <w:sz w:val="22"/>
          <w:szCs w:val="22"/>
        </w:rPr>
        <w:t>ü</w:t>
      </w:r>
      <w:r w:rsidRPr="00D040C7">
        <w:rPr>
          <w:rFonts w:ascii="HamburgSans" w:hAnsi="HamburgSans" w:cs="Arial"/>
          <w:sz w:val="22"/>
          <w:szCs w:val="22"/>
        </w:rPr>
        <w:t>r die Zwecke der vorliegenden Ver</w:t>
      </w:r>
      <w:r w:rsidR="001A5196" w:rsidRPr="00D040C7">
        <w:rPr>
          <w:rFonts w:ascii="HamburgSans" w:hAnsi="HamburgSans" w:cs="Arial"/>
          <w:sz w:val="22"/>
          <w:szCs w:val="22"/>
        </w:rPr>
        <w:t xml:space="preserve">traulichkeitserklärung </w:t>
      </w:r>
      <w:r w:rsidRPr="00D040C7">
        <w:rPr>
          <w:rFonts w:ascii="HamburgSans" w:hAnsi="HamburgSans" w:cs="Arial"/>
          <w:sz w:val="22"/>
          <w:szCs w:val="22"/>
        </w:rPr>
        <w:t xml:space="preserve">zählen die Parteien hierzu insbesondere folgende Arten von Informationen: Know-how, Konzepte, Spezifikationen, Planungen, Ablaufpläne, Prozess- und Produktbeschreibungen, Entwicklungen, technische Verfahren, Entwürfe, Modelle, </w:t>
      </w:r>
      <w:r w:rsidR="00957F17" w:rsidRPr="00D040C7">
        <w:rPr>
          <w:rFonts w:ascii="HamburgSans" w:hAnsi="HamburgSans" w:cs="Arial"/>
          <w:sz w:val="22"/>
          <w:szCs w:val="22"/>
        </w:rPr>
        <w:t xml:space="preserve">Informationen über </w:t>
      </w:r>
      <w:r w:rsidRPr="00D040C7">
        <w:rPr>
          <w:rFonts w:ascii="HamburgSans" w:hAnsi="HamburgSans" w:cs="Arial"/>
          <w:sz w:val="22"/>
          <w:szCs w:val="22"/>
        </w:rPr>
        <w:t>Kunden</w:t>
      </w:r>
      <w:r w:rsidR="00957F17" w:rsidRPr="00D040C7">
        <w:rPr>
          <w:rFonts w:ascii="HamburgSans" w:hAnsi="HamburgSans" w:cs="Arial"/>
          <w:sz w:val="22"/>
          <w:szCs w:val="22"/>
        </w:rPr>
        <w:t xml:space="preserve">, </w:t>
      </w:r>
      <w:r w:rsidRPr="00D040C7">
        <w:rPr>
          <w:rFonts w:ascii="HamburgSans" w:hAnsi="HamburgSans" w:cs="Arial"/>
          <w:sz w:val="22"/>
          <w:szCs w:val="22"/>
        </w:rPr>
        <w:t>Lieferanten</w:t>
      </w:r>
      <w:r w:rsidR="00957F17" w:rsidRPr="00D040C7">
        <w:rPr>
          <w:rFonts w:ascii="HamburgSans" w:hAnsi="HamburgSans" w:cs="Arial"/>
          <w:sz w:val="22"/>
          <w:szCs w:val="22"/>
        </w:rPr>
        <w:t xml:space="preserve"> und sonstige Geschäftspartner</w:t>
      </w:r>
      <w:r w:rsidRPr="00D040C7">
        <w:rPr>
          <w:rFonts w:ascii="HamburgSans" w:hAnsi="HamburgSans" w:cs="Arial"/>
          <w:sz w:val="22"/>
          <w:szCs w:val="22"/>
        </w:rPr>
        <w:t xml:space="preserve">, Preise, Kostenvoranschläge, Angebote, Preiskalkulationen, Geschäftsstrategien, Unternehmensdaten, egal ob in verkörperter oder elektronischer oder anderweitiger Form, einschl. analoger und elektronischer Daten und Dateien, physischer und virtueller Datenträger. Als Geschäftsgeheimnisse betrachten die Parteien zudem alle als „vertraulich“ (oder entsprechend) gekennzeichneten Informationen und Materialien, sowie alle weiteren nicht-offenkundigen technischen, kaufmännischen und betriebswirtschaftlichen Informationen über den Geschäftsbetrieb </w:t>
      </w:r>
      <w:r w:rsidR="001A5196" w:rsidRPr="00D040C7">
        <w:rPr>
          <w:rFonts w:ascii="HamburgSans" w:hAnsi="HamburgSans" w:cs="Arial"/>
          <w:sz w:val="22"/>
          <w:szCs w:val="22"/>
        </w:rPr>
        <w:t xml:space="preserve">von </w:t>
      </w:r>
      <w:r w:rsidR="00296A7B" w:rsidRPr="00D040C7">
        <w:rPr>
          <w:rFonts w:ascii="HamburgSans" w:hAnsi="HamburgSans" w:cs="Arial"/>
          <w:sz w:val="22"/>
          <w:szCs w:val="22"/>
        </w:rPr>
        <w:t>HNE</w:t>
      </w:r>
      <w:r w:rsidR="001A5196" w:rsidRPr="00D040C7">
        <w:rPr>
          <w:rFonts w:ascii="HamburgSans" w:hAnsi="HamburgSans" w:cs="Arial"/>
          <w:sz w:val="22"/>
          <w:szCs w:val="22"/>
        </w:rPr>
        <w:t xml:space="preserve">, </w:t>
      </w:r>
      <w:r w:rsidRPr="00D040C7">
        <w:rPr>
          <w:rFonts w:ascii="HamburgSans" w:hAnsi="HamburgSans" w:cs="Arial"/>
          <w:sz w:val="22"/>
          <w:szCs w:val="22"/>
        </w:rPr>
        <w:t>ihre Verbundenen Unternehmen</w:t>
      </w:r>
      <w:r w:rsidR="001A5196" w:rsidRPr="00D040C7">
        <w:rPr>
          <w:rFonts w:ascii="HamburgSans" w:hAnsi="HamburgSans" w:cs="Arial"/>
          <w:sz w:val="22"/>
          <w:szCs w:val="22"/>
        </w:rPr>
        <w:t xml:space="preserve"> oder Geschäftspartner</w:t>
      </w:r>
      <w:r w:rsidRPr="00D040C7">
        <w:rPr>
          <w:rFonts w:ascii="HamburgSans" w:hAnsi="HamburgSans" w:cs="Arial"/>
          <w:sz w:val="22"/>
          <w:szCs w:val="22"/>
        </w:rPr>
        <w:t xml:space="preserve">, bei denen nach </w:t>
      </w:r>
      <w:r w:rsidR="006942DD" w:rsidRPr="00D040C7">
        <w:rPr>
          <w:rFonts w:ascii="HamburgSans" w:hAnsi="HamburgSans" w:cs="Arial"/>
          <w:sz w:val="22"/>
          <w:szCs w:val="22"/>
        </w:rPr>
        <w:t xml:space="preserve">ihrer </w:t>
      </w:r>
      <w:r w:rsidRPr="00D040C7">
        <w:rPr>
          <w:rFonts w:ascii="HamburgSans" w:hAnsi="HamburgSans" w:cs="Arial"/>
          <w:sz w:val="22"/>
          <w:szCs w:val="22"/>
        </w:rPr>
        <w:t xml:space="preserve">Art und Natur typischerweise ein Geheimhaltungsinteresse besteht. </w:t>
      </w:r>
    </w:p>
    <w:p w14:paraId="047D01FD" w14:textId="77777777" w:rsidR="00F931F4" w:rsidRPr="00D040C7" w:rsidRDefault="00F931F4" w:rsidP="00F931F4">
      <w:pPr>
        <w:numPr>
          <w:ilvl w:val="0"/>
          <w:numId w:val="31"/>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w:t>
      </w:r>
      <w:r w:rsidRPr="00D040C7">
        <w:rPr>
          <w:rFonts w:ascii="HamburgSans" w:hAnsi="HamburgSans" w:cs="Arial"/>
          <w:b/>
          <w:sz w:val="22"/>
          <w:szCs w:val="22"/>
        </w:rPr>
        <w:t>Reverse Engineering</w:t>
      </w:r>
      <w:r w:rsidRPr="00D040C7">
        <w:rPr>
          <w:rFonts w:ascii="HamburgSans" w:hAnsi="HamburgSans" w:cs="Arial"/>
          <w:sz w:val="22"/>
          <w:szCs w:val="22"/>
        </w:rPr>
        <w:t>“ i.S.</w:t>
      </w:r>
      <w:r w:rsidR="00BA5880" w:rsidRPr="00D040C7">
        <w:rPr>
          <w:rFonts w:ascii="HamburgSans" w:hAnsi="HamburgSans" w:cs="Arial"/>
          <w:sz w:val="22"/>
          <w:szCs w:val="22"/>
        </w:rPr>
        <w:t xml:space="preserve"> </w:t>
      </w:r>
      <w:r w:rsidRPr="00D040C7">
        <w:rPr>
          <w:rFonts w:ascii="HamburgSans" w:hAnsi="HamburgSans" w:cs="Arial"/>
          <w:sz w:val="22"/>
          <w:szCs w:val="22"/>
        </w:rPr>
        <w:t>d</w:t>
      </w:r>
      <w:r w:rsidR="00BA5880" w:rsidRPr="00D040C7">
        <w:rPr>
          <w:rFonts w:ascii="HamburgSans" w:hAnsi="HamburgSans" w:cs="Arial"/>
          <w:sz w:val="22"/>
          <w:szCs w:val="22"/>
        </w:rPr>
        <w:t>ieser</w:t>
      </w:r>
      <w:r w:rsidRPr="00D040C7">
        <w:rPr>
          <w:rFonts w:ascii="HamburgSans" w:hAnsi="HamburgSans" w:cs="Arial"/>
          <w:sz w:val="22"/>
          <w:szCs w:val="22"/>
        </w:rPr>
        <w:t xml:space="preserve"> Ver</w:t>
      </w:r>
      <w:r w:rsidR="00F51613" w:rsidRPr="00D040C7">
        <w:rPr>
          <w:rFonts w:ascii="HamburgSans" w:hAnsi="HamburgSans" w:cs="Arial"/>
          <w:sz w:val="22"/>
          <w:szCs w:val="22"/>
        </w:rPr>
        <w:t xml:space="preserve">traulichkeitserklärung </w:t>
      </w:r>
      <w:r w:rsidRPr="00D040C7">
        <w:rPr>
          <w:rFonts w:ascii="HamburgSans" w:hAnsi="HamburgSans" w:cs="Arial"/>
          <w:sz w:val="22"/>
          <w:szCs w:val="22"/>
        </w:rPr>
        <w:t xml:space="preserve">ist die Entschlüsselung von Geschäftsgeheimnissen aus Produkten, Informationen oder Gegenständen, welche </w:t>
      </w:r>
      <w:r w:rsidR="00296A7B" w:rsidRPr="00D040C7">
        <w:rPr>
          <w:rFonts w:ascii="HamburgSans" w:hAnsi="HamburgSans" w:cs="Arial"/>
          <w:sz w:val="22"/>
          <w:szCs w:val="22"/>
        </w:rPr>
        <w:t>HNE</w:t>
      </w:r>
      <w:r w:rsidR="003C5B13" w:rsidRPr="00D040C7">
        <w:rPr>
          <w:rFonts w:ascii="HamburgSans" w:hAnsi="HamburgSans" w:cs="Arial"/>
          <w:sz w:val="22"/>
          <w:szCs w:val="22"/>
        </w:rPr>
        <w:t xml:space="preserve"> </w:t>
      </w:r>
      <w:r w:rsidRPr="00D040C7">
        <w:rPr>
          <w:rFonts w:ascii="HamburgSans" w:hAnsi="HamburgSans" w:cs="Arial"/>
          <w:sz w:val="22"/>
          <w:szCs w:val="22"/>
        </w:rPr>
        <w:t xml:space="preserve">an </w:t>
      </w:r>
      <w:r w:rsidR="003C5B13" w:rsidRPr="00D040C7">
        <w:rPr>
          <w:rFonts w:ascii="HamburgSans" w:hAnsi="HamburgSans" w:cs="Arial"/>
          <w:sz w:val="22"/>
          <w:szCs w:val="22"/>
        </w:rPr>
        <w:t xml:space="preserve">den Partner </w:t>
      </w:r>
      <w:r w:rsidRPr="00D040C7">
        <w:rPr>
          <w:rFonts w:ascii="HamburgSans" w:hAnsi="HamburgSans" w:cs="Arial"/>
          <w:sz w:val="22"/>
          <w:szCs w:val="22"/>
        </w:rPr>
        <w:t xml:space="preserve">offenbart oder überlassen hat, oder welche </w:t>
      </w:r>
      <w:r w:rsidR="003C5B13" w:rsidRPr="00D040C7">
        <w:rPr>
          <w:rFonts w:ascii="HamburgSans" w:hAnsi="HamburgSans" w:cs="Arial"/>
          <w:sz w:val="22"/>
          <w:szCs w:val="22"/>
        </w:rPr>
        <w:t xml:space="preserve">dem Partner </w:t>
      </w:r>
      <w:r w:rsidRPr="00D040C7">
        <w:rPr>
          <w:rFonts w:ascii="HamburgSans" w:hAnsi="HamburgSans" w:cs="Arial"/>
          <w:sz w:val="22"/>
          <w:szCs w:val="22"/>
        </w:rPr>
        <w:t xml:space="preserve">auf sonstige Weise im Zusammenhang mit dem Projekt bekannt oder zugänglich geworden sind, durch Beobachten, Untersuchen, Rückbauen, Analyse, Testen oder ähnliche Aktivitäten. </w:t>
      </w:r>
    </w:p>
    <w:p w14:paraId="4AC1F73D" w14:textId="77777777" w:rsidR="00007AF7" w:rsidRPr="00D040C7" w:rsidRDefault="00F931F4" w:rsidP="00007AF7">
      <w:pPr>
        <w:numPr>
          <w:ilvl w:val="0"/>
          <w:numId w:val="31"/>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w:t>
      </w:r>
      <w:r w:rsidRPr="00D040C7">
        <w:rPr>
          <w:rFonts w:ascii="HamburgSans" w:hAnsi="HamburgSans" w:cs="Arial"/>
          <w:b/>
          <w:sz w:val="22"/>
          <w:szCs w:val="22"/>
        </w:rPr>
        <w:t>Verbundene Unternehmen</w:t>
      </w:r>
      <w:r w:rsidRPr="00D040C7">
        <w:rPr>
          <w:rFonts w:ascii="HamburgSans" w:hAnsi="HamburgSans" w:cs="Arial"/>
          <w:sz w:val="22"/>
          <w:szCs w:val="22"/>
        </w:rPr>
        <w:t>“ sind solche gemäß §§</w:t>
      </w:r>
      <w:r w:rsidRPr="00D040C7">
        <w:rPr>
          <w:rFonts w:ascii="Calibri" w:hAnsi="Calibri" w:cs="Calibri"/>
          <w:sz w:val="22"/>
          <w:szCs w:val="22"/>
        </w:rPr>
        <w:t> </w:t>
      </w:r>
      <w:r w:rsidRPr="00D040C7">
        <w:rPr>
          <w:rFonts w:ascii="HamburgSans" w:hAnsi="HamburgSans" w:cs="Arial"/>
          <w:sz w:val="22"/>
          <w:szCs w:val="22"/>
        </w:rPr>
        <w:t xml:space="preserve">15 ff. AktG. </w:t>
      </w:r>
    </w:p>
    <w:p w14:paraId="0E36BF12" w14:textId="77777777" w:rsidR="00007AF7" w:rsidRPr="00D040C7" w:rsidRDefault="00007AF7" w:rsidP="00007AF7">
      <w:pPr>
        <w:spacing w:line="320" w:lineRule="atLeast"/>
        <w:jc w:val="center"/>
        <w:rPr>
          <w:rFonts w:ascii="HamburgSans" w:hAnsi="HamburgSans" w:cs="Arial"/>
          <w:b/>
          <w:sz w:val="22"/>
          <w:szCs w:val="22"/>
        </w:rPr>
      </w:pPr>
    </w:p>
    <w:p w14:paraId="654CDC32" w14:textId="77777777" w:rsidR="00F931F4" w:rsidRPr="00D040C7" w:rsidRDefault="00F931F4" w:rsidP="00007AF7">
      <w:pPr>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2 Geheimhaltungspflichten</w:t>
      </w:r>
      <w:r w:rsidR="0080174C" w:rsidRPr="00D040C7">
        <w:rPr>
          <w:rFonts w:ascii="HamburgSans" w:hAnsi="HamburgSans" w:cs="Arial"/>
          <w:b/>
          <w:sz w:val="22"/>
          <w:szCs w:val="22"/>
        </w:rPr>
        <w:t xml:space="preserve"> und Entflechtung</w:t>
      </w:r>
    </w:p>
    <w:p w14:paraId="50A84F04" w14:textId="77777777" w:rsidR="00F931F4" w:rsidRPr="00D040C7" w:rsidRDefault="00D771FC" w:rsidP="00F931F4">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Der Partner </w:t>
      </w:r>
      <w:r w:rsidR="00F931F4" w:rsidRPr="00D040C7">
        <w:rPr>
          <w:rFonts w:ascii="HamburgSans" w:hAnsi="HamburgSans" w:cs="Arial"/>
          <w:sz w:val="22"/>
          <w:szCs w:val="22"/>
        </w:rPr>
        <w:t>verpflichte</w:t>
      </w:r>
      <w:r w:rsidRPr="00D040C7">
        <w:rPr>
          <w:rFonts w:ascii="HamburgSans" w:hAnsi="HamburgSans" w:cs="Arial"/>
          <w:sz w:val="22"/>
          <w:szCs w:val="22"/>
        </w:rPr>
        <w:t>t</w:t>
      </w:r>
      <w:r w:rsidR="00F931F4" w:rsidRPr="00D040C7">
        <w:rPr>
          <w:rFonts w:ascii="HamburgSans" w:hAnsi="HamburgSans" w:cs="Arial"/>
          <w:sz w:val="22"/>
          <w:szCs w:val="22"/>
        </w:rPr>
        <w:t xml:space="preserve"> sich, alle </w:t>
      </w:r>
      <w:r w:rsidRPr="00D040C7">
        <w:rPr>
          <w:rFonts w:ascii="HamburgSans" w:hAnsi="HamburgSans" w:cs="Arial"/>
          <w:sz w:val="22"/>
          <w:szCs w:val="22"/>
        </w:rPr>
        <w:t xml:space="preserve">ihm </w:t>
      </w:r>
      <w:r w:rsidR="00F931F4" w:rsidRPr="00D040C7">
        <w:rPr>
          <w:rFonts w:ascii="HamburgSans" w:hAnsi="HamburgSans" w:cs="Arial"/>
          <w:sz w:val="22"/>
          <w:szCs w:val="22"/>
        </w:rPr>
        <w:t xml:space="preserve">im </w:t>
      </w:r>
      <w:r w:rsidR="00007AF7" w:rsidRPr="00D040C7">
        <w:rPr>
          <w:rFonts w:ascii="HamburgSans" w:hAnsi="HamburgSans" w:cs="Arial"/>
          <w:sz w:val="22"/>
          <w:szCs w:val="22"/>
        </w:rPr>
        <w:t>Zusammenhang mit dem Projekt</w:t>
      </w:r>
      <w:r w:rsidR="00F931F4" w:rsidRPr="00D040C7">
        <w:rPr>
          <w:rFonts w:ascii="HamburgSans" w:hAnsi="HamburgSans" w:cs="Arial"/>
          <w:sz w:val="22"/>
          <w:szCs w:val="22"/>
        </w:rPr>
        <w:t xml:space="preserve"> offenbarten oder </w:t>
      </w:r>
      <w:r w:rsidR="0064592B" w:rsidRPr="00D040C7">
        <w:rPr>
          <w:rFonts w:ascii="HamburgSans" w:hAnsi="HamburgSans" w:cs="Arial"/>
          <w:sz w:val="22"/>
          <w:szCs w:val="22"/>
        </w:rPr>
        <w:t>bekanntwerdenden</w:t>
      </w:r>
      <w:r w:rsidR="00F931F4" w:rsidRPr="00D040C7">
        <w:rPr>
          <w:rFonts w:ascii="HamburgSans" w:hAnsi="HamburgSans" w:cs="Arial"/>
          <w:sz w:val="22"/>
          <w:szCs w:val="22"/>
        </w:rPr>
        <w:t xml:space="preserve"> Geschäftsgeheimnisse sowie Informationen und Materialien, die Geschäftsgeheimnisse enthalten oder aus denen sich solche ableiten lassen, streng vertraulich zu behandeln, vor unerlaubter Erlangung, Nutzung und Offenlegung zu schützen, und Dritten nicht zugänglich zu machen. </w:t>
      </w:r>
    </w:p>
    <w:p w14:paraId="63EC3906" w14:textId="77777777" w:rsidR="00F931F4" w:rsidRPr="00D040C7" w:rsidRDefault="00F931F4" w:rsidP="00F931F4">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Geschäftsgeheimnisse dürfen </w:t>
      </w:r>
      <w:r w:rsidR="00ED5042" w:rsidRPr="00D040C7">
        <w:rPr>
          <w:rFonts w:ascii="HamburgSans" w:hAnsi="HamburgSans" w:cs="Arial"/>
          <w:sz w:val="22"/>
          <w:szCs w:val="22"/>
        </w:rPr>
        <w:t xml:space="preserve">vom Partner </w:t>
      </w:r>
      <w:r w:rsidRPr="00D040C7">
        <w:rPr>
          <w:rFonts w:ascii="HamburgSans" w:hAnsi="HamburgSans" w:cs="Arial"/>
          <w:sz w:val="22"/>
          <w:szCs w:val="22"/>
        </w:rPr>
        <w:t xml:space="preserve">nur für die Zwecke des Projekts genutzt werden. Sie dürfen insbesondere nicht unbefugt kopiert, weitergegeben oder offengelegt werden. </w:t>
      </w:r>
    </w:p>
    <w:p w14:paraId="78547C95" w14:textId="77777777" w:rsidR="00F931F4" w:rsidRPr="00D040C7" w:rsidRDefault="00ED5042" w:rsidP="00F931F4">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Der Partner </w:t>
      </w:r>
      <w:r w:rsidR="00F931F4" w:rsidRPr="00D040C7">
        <w:rPr>
          <w:rFonts w:ascii="HamburgSans" w:hAnsi="HamburgSans" w:cs="Arial"/>
          <w:sz w:val="22"/>
          <w:szCs w:val="22"/>
        </w:rPr>
        <w:t>verpflichte</w:t>
      </w:r>
      <w:r w:rsidRPr="00D040C7">
        <w:rPr>
          <w:rFonts w:ascii="HamburgSans" w:hAnsi="HamburgSans" w:cs="Arial"/>
          <w:sz w:val="22"/>
          <w:szCs w:val="22"/>
        </w:rPr>
        <w:t>t</w:t>
      </w:r>
      <w:r w:rsidR="00F931F4" w:rsidRPr="00D040C7">
        <w:rPr>
          <w:rFonts w:ascii="HamburgSans" w:hAnsi="HamburgSans" w:cs="Arial"/>
          <w:sz w:val="22"/>
          <w:szCs w:val="22"/>
        </w:rPr>
        <w:t xml:space="preserve"> sich, </w:t>
      </w:r>
      <w:r w:rsidRPr="00D040C7">
        <w:rPr>
          <w:rFonts w:ascii="HamburgSans" w:hAnsi="HamburgSans" w:cs="Arial"/>
          <w:sz w:val="22"/>
          <w:szCs w:val="22"/>
        </w:rPr>
        <w:t xml:space="preserve">seinen </w:t>
      </w:r>
      <w:r w:rsidR="00F931F4" w:rsidRPr="00D040C7">
        <w:rPr>
          <w:rFonts w:ascii="HamburgSans" w:hAnsi="HamburgSans" w:cs="Arial"/>
          <w:sz w:val="22"/>
          <w:szCs w:val="22"/>
        </w:rPr>
        <w:t xml:space="preserve">Mitarbeitern und ggf. berechtigt zur Vertragsdurchführung eingesetzten Dritten </w:t>
      </w:r>
      <w:r w:rsidR="00F21026" w:rsidRPr="00D040C7">
        <w:rPr>
          <w:rFonts w:ascii="HamburgSans" w:hAnsi="HamburgSans" w:cs="Arial"/>
          <w:sz w:val="22"/>
          <w:szCs w:val="22"/>
        </w:rPr>
        <w:t xml:space="preserve">(bspw. Erfüllungsgehilfen wie Subunternehmer und/oder Freelancer) </w:t>
      </w:r>
      <w:r w:rsidRPr="00D040C7">
        <w:rPr>
          <w:rFonts w:ascii="HamburgSans" w:hAnsi="HamburgSans" w:cs="Arial"/>
          <w:sz w:val="22"/>
          <w:szCs w:val="22"/>
        </w:rPr>
        <w:t xml:space="preserve">Geschäftsgeheimnisse </w:t>
      </w:r>
      <w:r w:rsidR="00F931F4" w:rsidRPr="00D040C7">
        <w:rPr>
          <w:rFonts w:ascii="HamburgSans" w:hAnsi="HamburgSans" w:cs="Arial"/>
          <w:sz w:val="22"/>
          <w:szCs w:val="22"/>
        </w:rPr>
        <w:t xml:space="preserve">nur auf einer Need-to-know-Basis im Rahmen </w:t>
      </w:r>
      <w:r w:rsidRPr="00D040C7">
        <w:rPr>
          <w:rFonts w:ascii="HamburgSans" w:hAnsi="HamburgSans" w:cs="Arial"/>
          <w:sz w:val="22"/>
          <w:szCs w:val="22"/>
        </w:rPr>
        <w:t xml:space="preserve">von deren </w:t>
      </w:r>
      <w:r w:rsidR="00F931F4" w:rsidRPr="00D040C7">
        <w:rPr>
          <w:rFonts w:ascii="HamburgSans" w:hAnsi="HamburgSans" w:cs="Arial"/>
          <w:sz w:val="22"/>
          <w:szCs w:val="22"/>
        </w:rPr>
        <w:t>Aufgabenerfüllung zugänglich zu machen, und mit den betreffenden Mitarbeitern</w:t>
      </w:r>
      <w:r w:rsidRPr="00D040C7">
        <w:rPr>
          <w:rFonts w:ascii="HamburgSans" w:hAnsi="HamburgSans" w:cs="Arial"/>
          <w:sz w:val="22"/>
          <w:szCs w:val="22"/>
        </w:rPr>
        <w:t xml:space="preserve"> </w:t>
      </w:r>
      <w:r w:rsidR="00F931F4" w:rsidRPr="00D040C7">
        <w:rPr>
          <w:rFonts w:ascii="HamburgSans" w:hAnsi="HamburgSans" w:cs="Arial"/>
          <w:sz w:val="22"/>
          <w:szCs w:val="22"/>
        </w:rPr>
        <w:t xml:space="preserve">und </w:t>
      </w:r>
      <w:r w:rsidRPr="00D040C7">
        <w:rPr>
          <w:rFonts w:ascii="HamburgSans" w:hAnsi="HamburgSans" w:cs="Arial"/>
          <w:sz w:val="22"/>
          <w:szCs w:val="22"/>
        </w:rPr>
        <w:t xml:space="preserve">Erfüllungsgehilfen seinerseits </w:t>
      </w:r>
      <w:r w:rsidR="00B57BCB" w:rsidRPr="00D040C7">
        <w:rPr>
          <w:rFonts w:ascii="HamburgSans" w:hAnsi="HamburgSans" w:cs="Arial"/>
          <w:sz w:val="22"/>
          <w:szCs w:val="22"/>
        </w:rPr>
        <w:t>Vertraulichkeits</w:t>
      </w:r>
      <w:r w:rsidR="00F931F4" w:rsidRPr="00D040C7">
        <w:rPr>
          <w:rFonts w:ascii="HamburgSans" w:hAnsi="HamburgSans" w:cs="Arial"/>
          <w:sz w:val="22"/>
          <w:szCs w:val="22"/>
        </w:rPr>
        <w:t>vereinbarungen zu treffen, deren Schutzni</w:t>
      </w:r>
      <w:r w:rsidR="00F931F4" w:rsidRPr="00D040C7">
        <w:rPr>
          <w:rFonts w:ascii="HamburgSans" w:hAnsi="HamburgSans" w:cs="Arial"/>
          <w:sz w:val="22"/>
          <w:szCs w:val="22"/>
        </w:rPr>
        <w:lastRenderedPageBreak/>
        <w:t>veau mindestens dem mit der vorliegenden Ver</w:t>
      </w:r>
      <w:r w:rsidRPr="00D040C7">
        <w:rPr>
          <w:rFonts w:ascii="HamburgSans" w:hAnsi="HamburgSans" w:cs="Arial"/>
          <w:sz w:val="22"/>
          <w:szCs w:val="22"/>
        </w:rPr>
        <w:t xml:space="preserve">traulichkeitserklärung </w:t>
      </w:r>
      <w:r w:rsidR="00F931F4" w:rsidRPr="00D040C7">
        <w:rPr>
          <w:rFonts w:ascii="HamburgSans" w:hAnsi="HamburgSans" w:cs="Arial"/>
          <w:sz w:val="22"/>
          <w:szCs w:val="22"/>
        </w:rPr>
        <w:t xml:space="preserve">geregelten Schutzniveau entspricht. </w:t>
      </w:r>
    </w:p>
    <w:p w14:paraId="5C3C656D" w14:textId="77777777" w:rsidR="00F931F4" w:rsidRPr="000F1AC3" w:rsidRDefault="008D15BC" w:rsidP="00F931F4">
      <w:pPr>
        <w:numPr>
          <w:ilvl w:val="0"/>
          <w:numId w:val="30"/>
        </w:numPr>
        <w:tabs>
          <w:tab w:val="left" w:pos="284"/>
        </w:tabs>
        <w:spacing w:line="320" w:lineRule="atLeast"/>
        <w:ind w:left="284" w:hanging="284"/>
        <w:rPr>
          <w:rFonts w:ascii="HamburgSans" w:hAnsi="HamburgSans" w:cs="Arial"/>
          <w:sz w:val="22"/>
          <w:szCs w:val="22"/>
        </w:rPr>
      </w:pPr>
      <w:r w:rsidRPr="000F1AC3">
        <w:rPr>
          <w:rFonts w:ascii="HamburgSans" w:hAnsi="HamburgSans" w:cs="Arial"/>
          <w:sz w:val="22"/>
          <w:szCs w:val="22"/>
        </w:rPr>
        <w:t xml:space="preserve">Der Partner </w:t>
      </w:r>
      <w:r w:rsidR="00F931F4" w:rsidRPr="000F1AC3">
        <w:rPr>
          <w:rFonts w:ascii="HamburgSans" w:hAnsi="HamburgSans" w:cs="Arial"/>
          <w:sz w:val="22"/>
          <w:szCs w:val="22"/>
        </w:rPr>
        <w:t>verpflichte</w:t>
      </w:r>
      <w:r w:rsidRPr="000F1AC3">
        <w:rPr>
          <w:rFonts w:ascii="HamburgSans" w:hAnsi="HamburgSans" w:cs="Arial"/>
          <w:sz w:val="22"/>
          <w:szCs w:val="22"/>
        </w:rPr>
        <w:t>t</w:t>
      </w:r>
      <w:r w:rsidR="00F931F4" w:rsidRPr="000F1AC3">
        <w:rPr>
          <w:rFonts w:ascii="HamburgSans" w:hAnsi="HamburgSans" w:cs="Arial"/>
          <w:sz w:val="22"/>
          <w:szCs w:val="22"/>
        </w:rPr>
        <w:t xml:space="preserve"> sich zudem, in </w:t>
      </w:r>
      <w:r w:rsidRPr="000F1AC3">
        <w:rPr>
          <w:rFonts w:ascii="HamburgSans" w:hAnsi="HamburgSans" w:cs="Arial"/>
          <w:sz w:val="22"/>
          <w:szCs w:val="22"/>
        </w:rPr>
        <w:t xml:space="preserve">seinem </w:t>
      </w:r>
      <w:r w:rsidR="00F931F4" w:rsidRPr="000F1AC3">
        <w:rPr>
          <w:rFonts w:ascii="HamburgSans" w:hAnsi="HamburgSans" w:cs="Arial"/>
          <w:sz w:val="22"/>
          <w:szCs w:val="22"/>
        </w:rPr>
        <w:t xml:space="preserve">Verantwortungsbereich geeignete technische und organisatorische Maßnahmen im Interesse des Geheimnisschutzes umzusetzen, bspw. Berechtigungskonzepte, Zugangs- und Nutzungsbeschränkungen sowie IT-Sicherheitsmaßnahmen. </w:t>
      </w:r>
    </w:p>
    <w:p w14:paraId="140BE5D6" w14:textId="77777777" w:rsidR="002A66CA" w:rsidRPr="00D040C7" w:rsidRDefault="002A66CA" w:rsidP="00F931F4">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Falls der Partner davon Kenntnis erlangt, dass </w:t>
      </w:r>
      <w:r w:rsidR="00C10300" w:rsidRPr="00D040C7">
        <w:rPr>
          <w:rFonts w:ascii="HamburgSans" w:hAnsi="HamburgSans" w:cs="Arial"/>
          <w:sz w:val="22"/>
          <w:szCs w:val="22"/>
        </w:rPr>
        <w:t>Geschäftsgeheimnisse</w:t>
      </w:r>
      <w:r w:rsidRPr="00D040C7">
        <w:rPr>
          <w:rFonts w:ascii="HamburgSans" w:hAnsi="HamburgSans" w:cs="Arial"/>
          <w:sz w:val="22"/>
          <w:szCs w:val="22"/>
        </w:rPr>
        <w:t xml:space="preserve"> einem nicht berechtigten Dritten </w:t>
      </w:r>
      <w:r w:rsidR="00C10300" w:rsidRPr="00D040C7">
        <w:rPr>
          <w:rFonts w:ascii="HamburgSans" w:hAnsi="HamburgSans" w:cs="Arial"/>
          <w:sz w:val="22"/>
          <w:szCs w:val="22"/>
        </w:rPr>
        <w:t>offenbart</w:t>
      </w:r>
      <w:r w:rsidRPr="00D040C7">
        <w:rPr>
          <w:rFonts w:ascii="HamburgSans" w:hAnsi="HamburgSans" w:cs="Arial"/>
          <w:sz w:val="22"/>
          <w:szCs w:val="22"/>
        </w:rPr>
        <w:t xml:space="preserve"> worden sind, wird er </w:t>
      </w:r>
      <w:r w:rsidR="00296A7B" w:rsidRPr="00D040C7">
        <w:rPr>
          <w:rFonts w:ascii="HamburgSans" w:hAnsi="HamburgSans" w:cs="Arial"/>
          <w:sz w:val="22"/>
          <w:szCs w:val="22"/>
        </w:rPr>
        <w:t>HNE</w:t>
      </w:r>
      <w:r w:rsidRPr="00D040C7">
        <w:rPr>
          <w:rFonts w:ascii="HamburgSans" w:hAnsi="HamburgSans" w:cs="Arial"/>
          <w:sz w:val="22"/>
          <w:szCs w:val="22"/>
        </w:rPr>
        <w:t xml:space="preserve"> unverzüglich darüber informieren</w:t>
      </w:r>
      <w:r w:rsidR="00474A51" w:rsidRPr="00D040C7">
        <w:rPr>
          <w:rFonts w:ascii="HamburgSans" w:hAnsi="HamburgSans" w:cs="Arial"/>
          <w:sz w:val="22"/>
          <w:szCs w:val="22"/>
        </w:rPr>
        <w:t xml:space="preserve"> und </w:t>
      </w:r>
      <w:r w:rsidR="00722487" w:rsidRPr="00D040C7">
        <w:rPr>
          <w:rFonts w:ascii="HamburgSans" w:hAnsi="HamburgSans" w:cs="Arial"/>
          <w:sz w:val="22"/>
          <w:szCs w:val="22"/>
        </w:rPr>
        <w:t>soweit</w:t>
      </w:r>
      <w:r w:rsidR="00474A51" w:rsidRPr="00D040C7">
        <w:rPr>
          <w:rFonts w:ascii="HamburgSans" w:hAnsi="HamburgSans" w:cs="Arial"/>
          <w:sz w:val="22"/>
          <w:szCs w:val="22"/>
        </w:rPr>
        <w:t xml:space="preserve"> seinem Einfluss </w:t>
      </w:r>
      <w:r w:rsidR="005D08F0" w:rsidRPr="00D040C7">
        <w:rPr>
          <w:rFonts w:ascii="HamburgSans" w:hAnsi="HamburgSans" w:cs="Arial"/>
          <w:sz w:val="22"/>
          <w:szCs w:val="22"/>
        </w:rPr>
        <w:t xml:space="preserve">nach </w:t>
      </w:r>
      <w:r w:rsidR="00474A51" w:rsidRPr="00D040C7">
        <w:rPr>
          <w:rFonts w:ascii="HamburgSans" w:hAnsi="HamburgSans" w:cs="Arial"/>
          <w:sz w:val="22"/>
          <w:szCs w:val="22"/>
        </w:rPr>
        <w:t>möglich, erforderliche Gegenmaßnahmen vornehmen</w:t>
      </w:r>
      <w:r w:rsidRPr="00D040C7">
        <w:rPr>
          <w:rFonts w:ascii="HamburgSans" w:hAnsi="HamburgSans" w:cs="Arial"/>
          <w:sz w:val="22"/>
          <w:szCs w:val="22"/>
        </w:rPr>
        <w:t>.</w:t>
      </w:r>
    </w:p>
    <w:p w14:paraId="277CF10D" w14:textId="77777777" w:rsidR="00F931F4" w:rsidRPr="00D040C7" w:rsidRDefault="00F931F4" w:rsidP="00F931F4">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Darüber hinaus bestehen die Handlungsverbote gem. §</w:t>
      </w:r>
      <w:r w:rsidRPr="00D040C7">
        <w:rPr>
          <w:rFonts w:ascii="Calibri" w:hAnsi="Calibri" w:cs="Calibri"/>
          <w:sz w:val="22"/>
          <w:szCs w:val="22"/>
        </w:rPr>
        <w:t> </w:t>
      </w:r>
      <w:r w:rsidRPr="00D040C7">
        <w:rPr>
          <w:rFonts w:ascii="HamburgSans" w:hAnsi="HamburgSans" w:cs="Arial"/>
          <w:sz w:val="22"/>
          <w:szCs w:val="22"/>
        </w:rPr>
        <w:t xml:space="preserve">4 GeschGehG. </w:t>
      </w:r>
    </w:p>
    <w:p w14:paraId="7F383CEF" w14:textId="77777777" w:rsidR="00BE19C5" w:rsidRDefault="0080174C" w:rsidP="00ED7EF0">
      <w:pPr>
        <w:numPr>
          <w:ilvl w:val="0"/>
          <w:numId w:val="30"/>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Der Partner</w:t>
      </w:r>
      <w:r w:rsidR="00BE19C5" w:rsidRPr="00D040C7">
        <w:rPr>
          <w:rFonts w:ascii="HamburgSans" w:hAnsi="HamburgSans" w:cs="Arial"/>
          <w:sz w:val="22"/>
          <w:szCs w:val="22"/>
        </w:rPr>
        <w:t xml:space="preserve"> verpflichte</w:t>
      </w:r>
      <w:r w:rsidRPr="00D040C7">
        <w:rPr>
          <w:rFonts w:ascii="HamburgSans" w:hAnsi="HamburgSans" w:cs="Arial"/>
          <w:sz w:val="22"/>
          <w:szCs w:val="22"/>
        </w:rPr>
        <w:t>t</w:t>
      </w:r>
      <w:r w:rsidR="005D08F0" w:rsidRPr="00D040C7">
        <w:rPr>
          <w:rFonts w:ascii="HamburgSans" w:hAnsi="HamburgSans" w:cs="Arial"/>
          <w:sz w:val="22"/>
          <w:szCs w:val="22"/>
        </w:rPr>
        <w:t xml:space="preserve"> sich </w:t>
      </w:r>
      <w:r w:rsidR="00DD2CEF" w:rsidRPr="00D040C7">
        <w:rPr>
          <w:rFonts w:ascii="HamburgSans" w:hAnsi="HamburgSans" w:cs="Arial"/>
          <w:sz w:val="22"/>
          <w:szCs w:val="22"/>
        </w:rPr>
        <w:t xml:space="preserve">darüber hinaus </w:t>
      </w:r>
      <w:r w:rsidR="00BE19C5" w:rsidRPr="00D040C7">
        <w:rPr>
          <w:rFonts w:ascii="HamburgSans" w:hAnsi="HamburgSans" w:cs="Arial"/>
          <w:sz w:val="22"/>
          <w:szCs w:val="22"/>
        </w:rPr>
        <w:t>im Hinblick auf das Energiewirtschaftsgesetz und die darin geregelte Entflechtung (</w:t>
      </w:r>
      <w:r w:rsidR="00BE19C5" w:rsidRPr="00D040C7">
        <w:rPr>
          <w:rFonts w:ascii="HamburgSans" w:hAnsi="HamburgSans" w:cs="Arial"/>
          <w:b/>
          <w:bCs/>
          <w:sz w:val="22"/>
          <w:szCs w:val="22"/>
        </w:rPr>
        <w:t>Unbundling</w:t>
      </w:r>
      <w:r w:rsidR="00BE19C5" w:rsidRPr="00D040C7">
        <w:rPr>
          <w:rFonts w:ascii="HamburgSans" w:hAnsi="HamburgSans" w:cs="Arial"/>
          <w:sz w:val="22"/>
          <w:szCs w:val="22"/>
        </w:rPr>
        <w:t>) bei allen im Rahmen des vertragsgegenständlichen Vorhabens einzubringenden Informationen die diesbezüglich geltenden gesetzlichen Vorgaben, insbesondere zur Vertraulichkeit und zur diskriminierungsfreien Verwendung von wirtschaftlich sensiblen und wirtschaftlich vorteilhaften Informationen im Sinne des § 6a Energiewirtschaftsgesetz jederzeit zu beachten.</w:t>
      </w:r>
      <w:r w:rsidRPr="00D040C7">
        <w:rPr>
          <w:rFonts w:ascii="HamburgSans" w:hAnsi="HamburgSans" w:cs="Arial"/>
          <w:sz w:val="22"/>
          <w:szCs w:val="22"/>
        </w:rPr>
        <w:t xml:space="preserve"> Der Partner verpflichtet sich insbesondere</w:t>
      </w:r>
      <w:r w:rsidR="00FC2D88" w:rsidRPr="00D040C7">
        <w:rPr>
          <w:rFonts w:ascii="HamburgSans" w:hAnsi="HamburgSans" w:cs="Arial"/>
          <w:sz w:val="22"/>
          <w:szCs w:val="22"/>
        </w:rPr>
        <w:t>,</w:t>
      </w:r>
      <w:r w:rsidRPr="00D040C7">
        <w:rPr>
          <w:rFonts w:ascii="HamburgSans" w:hAnsi="HamburgSans" w:cs="Arial"/>
          <w:sz w:val="22"/>
          <w:szCs w:val="22"/>
        </w:rPr>
        <w:t xml:space="preserve"> sämtliche Informationen</w:t>
      </w:r>
      <w:r w:rsidR="00FC2D88" w:rsidRPr="00D040C7">
        <w:rPr>
          <w:rFonts w:ascii="HamburgSans" w:hAnsi="HamburgSans" w:cs="Arial"/>
          <w:sz w:val="22"/>
          <w:szCs w:val="22"/>
        </w:rPr>
        <w:t>, die er</w:t>
      </w:r>
      <w:r w:rsidRPr="00D040C7">
        <w:rPr>
          <w:rFonts w:ascii="HamburgSans" w:hAnsi="HamburgSans" w:cs="Arial"/>
          <w:sz w:val="22"/>
          <w:szCs w:val="22"/>
        </w:rPr>
        <w:t xml:space="preserve"> </w:t>
      </w:r>
      <w:r w:rsidR="00FC2D88" w:rsidRPr="00D040C7">
        <w:rPr>
          <w:rFonts w:ascii="HamburgSans" w:hAnsi="HamburgSans" w:cs="Arial"/>
          <w:sz w:val="22"/>
          <w:szCs w:val="22"/>
        </w:rPr>
        <w:t>von</w:t>
      </w:r>
      <w:r w:rsidRPr="00D040C7">
        <w:rPr>
          <w:rFonts w:ascii="HamburgSans" w:hAnsi="HamburgSans" w:cs="Arial"/>
          <w:sz w:val="22"/>
          <w:szCs w:val="22"/>
        </w:rPr>
        <w:t xml:space="preserve"> </w:t>
      </w:r>
      <w:r w:rsidR="00296A7B" w:rsidRPr="00D040C7">
        <w:rPr>
          <w:rFonts w:ascii="HamburgSans" w:hAnsi="HamburgSans" w:cs="Arial"/>
          <w:sz w:val="22"/>
          <w:szCs w:val="22"/>
        </w:rPr>
        <w:t>HNE</w:t>
      </w:r>
      <w:r w:rsidRPr="00D040C7">
        <w:rPr>
          <w:rFonts w:ascii="HamburgSans" w:hAnsi="HamburgSans" w:cs="Arial"/>
          <w:sz w:val="22"/>
          <w:szCs w:val="22"/>
        </w:rPr>
        <w:t xml:space="preserve"> selbst</w:t>
      </w:r>
      <w:r w:rsidR="00FC2D88" w:rsidRPr="00D040C7">
        <w:rPr>
          <w:rFonts w:ascii="HamburgSans" w:hAnsi="HamburgSans" w:cs="Arial"/>
          <w:sz w:val="22"/>
          <w:szCs w:val="22"/>
        </w:rPr>
        <w:t xml:space="preserve">, von </w:t>
      </w:r>
      <w:r w:rsidRPr="00D040C7">
        <w:rPr>
          <w:rFonts w:ascii="HamburgSans" w:hAnsi="HamburgSans" w:cs="Arial"/>
          <w:sz w:val="22"/>
          <w:szCs w:val="22"/>
        </w:rPr>
        <w:t xml:space="preserve">im Netzgebiet von </w:t>
      </w:r>
      <w:r w:rsidR="00296A7B" w:rsidRPr="00D040C7">
        <w:rPr>
          <w:rFonts w:ascii="HamburgSans" w:hAnsi="HamburgSans" w:cs="Arial"/>
          <w:sz w:val="22"/>
          <w:szCs w:val="22"/>
        </w:rPr>
        <w:t>HNE</w:t>
      </w:r>
      <w:r w:rsidRPr="00D040C7">
        <w:rPr>
          <w:rFonts w:ascii="HamburgSans" w:hAnsi="HamburgSans" w:cs="Arial"/>
          <w:sz w:val="22"/>
          <w:szCs w:val="22"/>
        </w:rPr>
        <w:t xml:space="preserve"> tätigen Stromlieferanten, Anschlussnehmern, Anschlussnutzern oder sonstigen Dritten im Rahmen oder im Zusammenhang mit der Zusammenarbeit erhält, streng vertraulich zu behandeln und ausschließlich im Rahmen der gemeinsamen Umsetzung des Projekts zu verwenden. Der Partner </w:t>
      </w:r>
      <w:r w:rsidR="00FC2D88" w:rsidRPr="00D040C7">
        <w:rPr>
          <w:rFonts w:ascii="HamburgSans" w:hAnsi="HamburgSans" w:cs="Arial"/>
          <w:sz w:val="22"/>
          <w:szCs w:val="22"/>
        </w:rPr>
        <w:t>muss</w:t>
      </w:r>
      <w:r w:rsidRPr="00D040C7">
        <w:rPr>
          <w:rFonts w:ascii="HamburgSans" w:hAnsi="HamburgSans" w:cs="Arial"/>
          <w:sz w:val="22"/>
          <w:szCs w:val="22"/>
        </w:rPr>
        <w:t xml:space="preserve"> geeignete Maßnahmen treffen, die verhindern, dass solche Informationen gegenüber unbefugten Dritten offengelegt und/oder zu anderen als in diesem Vertrag vereinbarten Zweck verwendet werden. Der Partner wird seine Mitarbeiter insofern auf die bestehenden Vertraulichkeitsvorgaben hinweisen und in entsprechendem Umfang zur Verschwiegenheit verpflichten. Bei Einsatz von Unterauftragnehmern hat der Partner die vorgenannten Verpflichtungen in vollem Umfang auch seinem jeweiligen Unterauftragnehmer aufzuerlegen. </w:t>
      </w:r>
      <w:r w:rsidR="00296A7B" w:rsidRPr="00D040C7">
        <w:rPr>
          <w:rFonts w:ascii="HamburgSans" w:hAnsi="HamburgSans" w:cs="Arial"/>
          <w:sz w:val="22"/>
          <w:szCs w:val="22"/>
        </w:rPr>
        <w:t>HNE</w:t>
      </w:r>
      <w:r w:rsidRPr="00D040C7">
        <w:rPr>
          <w:rFonts w:ascii="HamburgSans" w:hAnsi="HamburgSans" w:cs="Arial"/>
          <w:sz w:val="22"/>
          <w:szCs w:val="22"/>
        </w:rPr>
        <w:t xml:space="preserve"> kann in begründeten Fällen verlangen, dass der Partner die Einhaltung der in diesem Absatz geforderten Maßnahmen in geeigneter Form nachweist.</w:t>
      </w:r>
    </w:p>
    <w:p w14:paraId="2B86AC63" w14:textId="77777777" w:rsidR="00722487" w:rsidRPr="00D040C7" w:rsidRDefault="00722487" w:rsidP="00722487">
      <w:pPr>
        <w:tabs>
          <w:tab w:val="left" w:pos="284"/>
        </w:tabs>
        <w:spacing w:line="320" w:lineRule="atLeast"/>
        <w:jc w:val="center"/>
        <w:rPr>
          <w:rFonts w:ascii="HamburgSans" w:hAnsi="HamburgSans" w:cs="Arial"/>
          <w:sz w:val="22"/>
          <w:szCs w:val="22"/>
        </w:rPr>
      </w:pPr>
    </w:p>
    <w:p w14:paraId="68902CB3" w14:textId="77777777" w:rsidR="00F931F4" w:rsidRPr="00D040C7" w:rsidRDefault="00F931F4" w:rsidP="00007AF7">
      <w:pPr>
        <w:tabs>
          <w:tab w:val="left" w:pos="284"/>
        </w:tabs>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3 Verbot des Reverse Engineering</w:t>
      </w:r>
    </w:p>
    <w:p w14:paraId="7E0FCDF4" w14:textId="77777777" w:rsidR="00F931F4" w:rsidRPr="00D040C7" w:rsidRDefault="00F931F4" w:rsidP="00F931F4">
      <w:pPr>
        <w:numPr>
          <w:ilvl w:val="0"/>
          <w:numId w:val="32"/>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De</w:t>
      </w:r>
      <w:r w:rsidR="00774E72" w:rsidRPr="00D040C7">
        <w:rPr>
          <w:rFonts w:ascii="HamburgSans" w:hAnsi="HamburgSans" w:cs="Arial"/>
          <w:sz w:val="22"/>
          <w:szCs w:val="22"/>
        </w:rPr>
        <w:t>m</w:t>
      </w:r>
      <w:r w:rsidRPr="00D040C7">
        <w:rPr>
          <w:rFonts w:ascii="HamburgSans" w:hAnsi="HamburgSans" w:cs="Arial"/>
          <w:sz w:val="22"/>
          <w:szCs w:val="22"/>
        </w:rPr>
        <w:t xml:space="preserve"> Part</w:t>
      </w:r>
      <w:r w:rsidR="00774E72" w:rsidRPr="00D040C7">
        <w:rPr>
          <w:rFonts w:ascii="HamburgSans" w:hAnsi="HamburgSans" w:cs="Arial"/>
          <w:sz w:val="22"/>
          <w:szCs w:val="22"/>
        </w:rPr>
        <w:t>ner</w:t>
      </w:r>
      <w:r w:rsidRPr="00D040C7">
        <w:rPr>
          <w:rFonts w:ascii="HamburgSans" w:hAnsi="HamburgSans" w:cs="Arial"/>
          <w:sz w:val="22"/>
          <w:szCs w:val="22"/>
        </w:rPr>
        <w:t xml:space="preserve"> ist es ausdrücklich untersagt, sich Geschäftsgeheimnisse </w:t>
      </w:r>
      <w:r w:rsidR="00774E72" w:rsidRPr="00D040C7">
        <w:rPr>
          <w:rFonts w:ascii="HamburgSans" w:hAnsi="HamburgSans" w:cs="Arial"/>
          <w:sz w:val="22"/>
          <w:szCs w:val="22"/>
        </w:rPr>
        <w:t xml:space="preserve">von </w:t>
      </w:r>
      <w:r w:rsidR="00296A7B" w:rsidRPr="00D040C7">
        <w:rPr>
          <w:rFonts w:ascii="HamburgSans" w:hAnsi="HamburgSans" w:cs="Arial"/>
          <w:sz w:val="22"/>
          <w:szCs w:val="22"/>
        </w:rPr>
        <w:t>HNE</w:t>
      </w:r>
      <w:r w:rsidR="00774E72" w:rsidRPr="00D040C7">
        <w:rPr>
          <w:rFonts w:ascii="HamburgSans" w:hAnsi="HamburgSans" w:cs="Arial"/>
          <w:sz w:val="22"/>
          <w:szCs w:val="22"/>
        </w:rPr>
        <w:t xml:space="preserve">, ihren Verbundenen Unternehmen oder Geschäftspartnern </w:t>
      </w:r>
      <w:r w:rsidRPr="00D040C7">
        <w:rPr>
          <w:rFonts w:ascii="HamburgSans" w:hAnsi="HamburgSans" w:cs="Arial"/>
          <w:sz w:val="22"/>
          <w:szCs w:val="22"/>
        </w:rPr>
        <w:t xml:space="preserve">durch Reverse Engineering zu beschaffen bzw. solche zu erlangen. Das Verbot umfasst sowohl die Tätigkeit des Reverse Engineerings als solches, </w:t>
      </w:r>
      <w:r w:rsidR="00CF2051" w:rsidRPr="00D040C7">
        <w:rPr>
          <w:rFonts w:ascii="HamburgSans" w:hAnsi="HamburgSans" w:cs="Arial"/>
          <w:sz w:val="22"/>
          <w:szCs w:val="22"/>
        </w:rPr>
        <w:t>als auch</w:t>
      </w:r>
      <w:r w:rsidRPr="00D040C7">
        <w:rPr>
          <w:rFonts w:ascii="HamburgSans" w:hAnsi="HamburgSans" w:cs="Arial"/>
          <w:sz w:val="22"/>
          <w:szCs w:val="22"/>
        </w:rPr>
        <w:t xml:space="preserve"> die etwaige Verwertung des durch Reverse Engineering erlangten Know-hows sowie die Nutzung und Verwertung jeglicher Gegenstände, die unter Verwendung solchen Know-hows hergestellt wurden. </w:t>
      </w:r>
    </w:p>
    <w:p w14:paraId="3F5CFE4E" w14:textId="77777777" w:rsidR="00F931F4" w:rsidRPr="00D040C7" w:rsidRDefault="00F931F4" w:rsidP="00F931F4">
      <w:pPr>
        <w:numPr>
          <w:ilvl w:val="0"/>
          <w:numId w:val="32"/>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Die in §</w:t>
      </w:r>
      <w:r w:rsidRPr="00D040C7">
        <w:rPr>
          <w:rFonts w:ascii="Calibri" w:hAnsi="Calibri" w:cs="Calibri"/>
          <w:sz w:val="22"/>
          <w:szCs w:val="22"/>
        </w:rPr>
        <w:t> </w:t>
      </w:r>
      <w:r w:rsidRPr="00D040C7">
        <w:rPr>
          <w:rFonts w:ascii="HamburgSans" w:hAnsi="HamburgSans" w:cs="Arial"/>
          <w:sz w:val="22"/>
          <w:szCs w:val="22"/>
        </w:rPr>
        <w:t>3 Abs.</w:t>
      </w:r>
      <w:r w:rsidRPr="00D040C7">
        <w:rPr>
          <w:rFonts w:ascii="Calibri" w:hAnsi="Calibri" w:cs="Calibri"/>
          <w:sz w:val="22"/>
          <w:szCs w:val="22"/>
        </w:rPr>
        <w:t> </w:t>
      </w:r>
      <w:r w:rsidRPr="00D040C7">
        <w:rPr>
          <w:rFonts w:ascii="HamburgSans" w:hAnsi="HamburgSans" w:cs="Arial"/>
          <w:sz w:val="22"/>
          <w:szCs w:val="22"/>
        </w:rPr>
        <w:t>1 Nr.</w:t>
      </w:r>
      <w:r w:rsidRPr="00D040C7">
        <w:rPr>
          <w:rFonts w:ascii="Calibri" w:hAnsi="Calibri" w:cs="Calibri"/>
          <w:sz w:val="22"/>
          <w:szCs w:val="22"/>
        </w:rPr>
        <w:t> </w:t>
      </w:r>
      <w:r w:rsidRPr="00D040C7">
        <w:rPr>
          <w:rFonts w:ascii="HamburgSans" w:hAnsi="HamburgSans" w:cs="Arial"/>
          <w:sz w:val="22"/>
          <w:szCs w:val="22"/>
        </w:rPr>
        <w:t>2 lit.</w:t>
      </w:r>
      <w:r w:rsidRPr="00D040C7">
        <w:rPr>
          <w:rFonts w:ascii="Calibri" w:hAnsi="Calibri" w:cs="Calibri"/>
          <w:sz w:val="22"/>
          <w:szCs w:val="22"/>
        </w:rPr>
        <w:t> </w:t>
      </w:r>
      <w:r w:rsidRPr="00D040C7">
        <w:rPr>
          <w:rFonts w:ascii="HamburgSans" w:hAnsi="HamburgSans" w:cs="Arial"/>
          <w:sz w:val="22"/>
          <w:szCs w:val="22"/>
        </w:rPr>
        <w:t>b) GeschGehG geregelte Erlaubnis wird im Verh</w:t>
      </w:r>
      <w:r w:rsidRPr="00D040C7">
        <w:rPr>
          <w:rFonts w:ascii="HamburgSans" w:hAnsi="HamburgSans" w:cs="HamburgSans"/>
          <w:sz w:val="22"/>
          <w:szCs w:val="22"/>
        </w:rPr>
        <w:t>ä</w:t>
      </w:r>
      <w:r w:rsidRPr="00D040C7">
        <w:rPr>
          <w:rFonts w:ascii="HamburgSans" w:hAnsi="HamburgSans" w:cs="Arial"/>
          <w:sz w:val="22"/>
          <w:szCs w:val="22"/>
        </w:rPr>
        <w:t>ltnis zwischen den Parteien ausdr</w:t>
      </w:r>
      <w:r w:rsidRPr="00D040C7">
        <w:rPr>
          <w:rFonts w:ascii="HamburgSans" w:hAnsi="HamburgSans" w:cs="HamburgSans"/>
          <w:sz w:val="22"/>
          <w:szCs w:val="22"/>
        </w:rPr>
        <w:t>ü</w:t>
      </w:r>
      <w:r w:rsidRPr="00D040C7">
        <w:rPr>
          <w:rFonts w:ascii="HamburgSans" w:hAnsi="HamburgSans" w:cs="Arial"/>
          <w:sz w:val="22"/>
          <w:szCs w:val="22"/>
        </w:rPr>
        <w:t xml:space="preserve">cklich abbedungen. </w:t>
      </w:r>
    </w:p>
    <w:p w14:paraId="6D94C921" w14:textId="77777777" w:rsidR="00F931F4" w:rsidRPr="00D040C7" w:rsidRDefault="00F931F4" w:rsidP="00F931F4">
      <w:pPr>
        <w:numPr>
          <w:ilvl w:val="0"/>
          <w:numId w:val="32"/>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lastRenderedPageBreak/>
        <w:t>Unberührt bleiben gesetzliche Mindestrechte in Bezug auf Software gem. §§</w:t>
      </w:r>
      <w:r w:rsidRPr="00D040C7">
        <w:rPr>
          <w:rFonts w:ascii="Calibri" w:hAnsi="Calibri" w:cs="Calibri"/>
          <w:sz w:val="22"/>
          <w:szCs w:val="22"/>
        </w:rPr>
        <w:t> </w:t>
      </w:r>
      <w:r w:rsidRPr="00D040C7">
        <w:rPr>
          <w:rFonts w:ascii="HamburgSans" w:hAnsi="HamburgSans" w:cs="Arial"/>
          <w:sz w:val="22"/>
          <w:szCs w:val="22"/>
        </w:rPr>
        <w:t xml:space="preserve">69d, </w:t>
      </w:r>
      <w:r w:rsidR="00602923" w:rsidRPr="00D040C7">
        <w:rPr>
          <w:rFonts w:ascii="HamburgSans" w:hAnsi="HamburgSans" w:cs="Arial"/>
          <w:sz w:val="22"/>
          <w:szCs w:val="22"/>
        </w:rPr>
        <w:t>69</w:t>
      </w:r>
      <w:r w:rsidRPr="00D040C7">
        <w:rPr>
          <w:rFonts w:ascii="HamburgSans" w:hAnsi="HamburgSans" w:cs="Arial"/>
          <w:sz w:val="22"/>
          <w:szCs w:val="22"/>
        </w:rPr>
        <w:t xml:space="preserve">e UrhG. </w:t>
      </w:r>
    </w:p>
    <w:p w14:paraId="7FF4EC2C" w14:textId="77777777" w:rsidR="00007AF7" w:rsidRPr="00D040C7" w:rsidRDefault="00007AF7" w:rsidP="00007AF7">
      <w:pPr>
        <w:tabs>
          <w:tab w:val="left" w:pos="284"/>
        </w:tabs>
        <w:spacing w:line="320" w:lineRule="atLeast"/>
        <w:jc w:val="center"/>
        <w:rPr>
          <w:rFonts w:ascii="HamburgSans" w:hAnsi="HamburgSans" w:cs="Arial"/>
          <w:b/>
          <w:sz w:val="22"/>
          <w:szCs w:val="22"/>
        </w:rPr>
      </w:pPr>
    </w:p>
    <w:p w14:paraId="7215577B" w14:textId="77777777" w:rsidR="00F931F4" w:rsidRPr="00D040C7" w:rsidRDefault="00F931F4" w:rsidP="00007AF7">
      <w:pPr>
        <w:tabs>
          <w:tab w:val="left" w:pos="284"/>
        </w:tabs>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4 Ausnahmen</w:t>
      </w:r>
    </w:p>
    <w:p w14:paraId="37CA017F" w14:textId="77777777" w:rsidR="00F931F4" w:rsidRPr="00D040C7" w:rsidRDefault="00F931F4" w:rsidP="00F931F4">
      <w:pPr>
        <w:numPr>
          <w:ilvl w:val="0"/>
          <w:numId w:val="33"/>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Die Geheimhaltungspflichten gem. §</w:t>
      </w:r>
      <w:r w:rsidRPr="00D040C7">
        <w:rPr>
          <w:rFonts w:ascii="Calibri" w:hAnsi="Calibri" w:cs="Calibri"/>
          <w:sz w:val="22"/>
          <w:szCs w:val="22"/>
        </w:rPr>
        <w:t> </w:t>
      </w:r>
      <w:r w:rsidRPr="00D040C7">
        <w:rPr>
          <w:rFonts w:ascii="HamburgSans" w:hAnsi="HamburgSans" w:cs="Arial"/>
          <w:sz w:val="22"/>
          <w:szCs w:val="22"/>
        </w:rPr>
        <w:t>2 dieser Ver</w:t>
      </w:r>
      <w:r w:rsidR="00774E72" w:rsidRPr="00D040C7">
        <w:rPr>
          <w:rFonts w:ascii="HamburgSans" w:hAnsi="HamburgSans" w:cs="Arial"/>
          <w:sz w:val="22"/>
          <w:szCs w:val="22"/>
        </w:rPr>
        <w:t xml:space="preserve">traulichkeitserklärung </w:t>
      </w:r>
      <w:r w:rsidRPr="00D040C7">
        <w:rPr>
          <w:rFonts w:ascii="HamburgSans" w:hAnsi="HamburgSans" w:cs="Arial"/>
          <w:sz w:val="22"/>
          <w:szCs w:val="22"/>
        </w:rPr>
        <w:t xml:space="preserve">gelten nicht für solche Informationen oder Materialien, die nachweislich (a) </w:t>
      </w:r>
      <w:r w:rsidR="00774E72" w:rsidRPr="00D040C7">
        <w:rPr>
          <w:rFonts w:ascii="HamburgSans" w:hAnsi="HamburgSans" w:cs="Arial"/>
          <w:sz w:val="22"/>
          <w:szCs w:val="22"/>
        </w:rPr>
        <w:t xml:space="preserve">dem Partner </w:t>
      </w:r>
      <w:r w:rsidRPr="00D040C7">
        <w:rPr>
          <w:rFonts w:ascii="HamburgSans" w:hAnsi="HamburgSans" w:cs="Arial"/>
          <w:sz w:val="22"/>
          <w:szCs w:val="22"/>
        </w:rPr>
        <w:t xml:space="preserve">bei </w:t>
      </w:r>
      <w:r w:rsidR="005353F1" w:rsidRPr="00D040C7">
        <w:rPr>
          <w:rFonts w:ascii="HamburgSans" w:hAnsi="HamburgSans" w:cs="Arial"/>
          <w:sz w:val="22"/>
          <w:szCs w:val="22"/>
        </w:rPr>
        <w:t xml:space="preserve">Abgabe </w:t>
      </w:r>
      <w:r w:rsidRPr="00D040C7">
        <w:rPr>
          <w:rFonts w:ascii="HamburgSans" w:hAnsi="HamburgSans" w:cs="Arial"/>
          <w:sz w:val="22"/>
          <w:szCs w:val="22"/>
        </w:rPr>
        <w:t>dieser Ver</w:t>
      </w:r>
      <w:r w:rsidR="00774E72" w:rsidRPr="00D040C7">
        <w:rPr>
          <w:rFonts w:ascii="HamburgSans" w:hAnsi="HamburgSans" w:cs="Arial"/>
          <w:sz w:val="22"/>
          <w:szCs w:val="22"/>
        </w:rPr>
        <w:t xml:space="preserve">traulichkeitserklärung </w:t>
      </w:r>
      <w:r w:rsidRPr="00D040C7">
        <w:rPr>
          <w:rFonts w:ascii="HamburgSans" w:hAnsi="HamburgSans" w:cs="Arial"/>
          <w:sz w:val="22"/>
          <w:szCs w:val="22"/>
        </w:rPr>
        <w:t xml:space="preserve">oder Bekanntgabe durch </w:t>
      </w:r>
      <w:r w:rsidR="00296A7B" w:rsidRPr="00D040C7">
        <w:rPr>
          <w:rFonts w:ascii="HamburgSans" w:hAnsi="HamburgSans" w:cs="Arial"/>
          <w:sz w:val="22"/>
          <w:szCs w:val="22"/>
        </w:rPr>
        <w:t>HNE</w:t>
      </w:r>
      <w:r w:rsidR="00774E72" w:rsidRPr="00D040C7">
        <w:rPr>
          <w:rFonts w:ascii="HamburgSans" w:hAnsi="HamburgSans" w:cs="Arial"/>
          <w:sz w:val="22"/>
          <w:szCs w:val="22"/>
        </w:rPr>
        <w:t xml:space="preserve"> </w:t>
      </w:r>
      <w:r w:rsidRPr="00D040C7">
        <w:rPr>
          <w:rFonts w:ascii="HamburgSans" w:hAnsi="HamburgSans" w:cs="Arial"/>
          <w:sz w:val="22"/>
          <w:szCs w:val="22"/>
        </w:rPr>
        <w:t xml:space="preserve">bereits bekannt waren (der frühere Zeitpunkt zählt), oder </w:t>
      </w:r>
      <w:r w:rsidR="00774E72" w:rsidRPr="00D040C7">
        <w:rPr>
          <w:rFonts w:ascii="HamburgSans" w:hAnsi="HamburgSans" w:cs="Arial"/>
          <w:sz w:val="22"/>
          <w:szCs w:val="22"/>
        </w:rPr>
        <w:t xml:space="preserve">dem Partner </w:t>
      </w:r>
      <w:r w:rsidRPr="00D040C7">
        <w:rPr>
          <w:rFonts w:ascii="HamburgSans" w:hAnsi="HamburgSans" w:cs="Arial"/>
          <w:sz w:val="22"/>
          <w:szCs w:val="22"/>
        </w:rPr>
        <w:t xml:space="preserve">später durch Dritte zugänglich gemacht werden, ohne dass hierdurch eine gegenüber </w:t>
      </w:r>
      <w:r w:rsidR="00296A7B" w:rsidRPr="00D040C7">
        <w:rPr>
          <w:rFonts w:ascii="HamburgSans" w:hAnsi="HamburgSans" w:cs="Arial"/>
          <w:sz w:val="22"/>
          <w:szCs w:val="22"/>
        </w:rPr>
        <w:t>HNE</w:t>
      </w:r>
      <w:r w:rsidR="00774E72" w:rsidRPr="00D040C7">
        <w:rPr>
          <w:rFonts w:ascii="HamburgSans" w:hAnsi="HamburgSans" w:cs="Arial"/>
          <w:sz w:val="22"/>
          <w:szCs w:val="22"/>
        </w:rPr>
        <w:t xml:space="preserve"> </w:t>
      </w:r>
      <w:r w:rsidRPr="00D040C7">
        <w:rPr>
          <w:rFonts w:ascii="HamburgSans" w:hAnsi="HamburgSans" w:cs="Arial"/>
          <w:sz w:val="22"/>
          <w:szCs w:val="22"/>
        </w:rPr>
        <w:t xml:space="preserve">bestehende Geheimhaltungspflicht verletzt wird, (b) bei </w:t>
      </w:r>
      <w:r w:rsidR="005353F1" w:rsidRPr="00D040C7">
        <w:rPr>
          <w:rFonts w:ascii="HamburgSans" w:hAnsi="HamburgSans" w:cs="Arial"/>
          <w:sz w:val="22"/>
          <w:szCs w:val="22"/>
        </w:rPr>
        <w:t xml:space="preserve">Abgabe dieser Vertraulichkeitserklärung </w:t>
      </w:r>
      <w:r w:rsidRPr="00D040C7">
        <w:rPr>
          <w:rFonts w:ascii="HamburgSans" w:hAnsi="HamburgSans" w:cs="Arial"/>
          <w:sz w:val="22"/>
          <w:szCs w:val="22"/>
        </w:rPr>
        <w:t xml:space="preserve">oder Bekanntgabe durch </w:t>
      </w:r>
      <w:r w:rsidR="00296A7B" w:rsidRPr="00D040C7">
        <w:rPr>
          <w:rFonts w:ascii="HamburgSans" w:hAnsi="HamburgSans" w:cs="Arial"/>
          <w:sz w:val="22"/>
          <w:szCs w:val="22"/>
        </w:rPr>
        <w:t>HNE</w:t>
      </w:r>
      <w:r w:rsidR="00774E72" w:rsidRPr="00D040C7">
        <w:rPr>
          <w:rFonts w:ascii="HamburgSans" w:hAnsi="HamburgSans" w:cs="Arial"/>
          <w:sz w:val="22"/>
          <w:szCs w:val="22"/>
        </w:rPr>
        <w:t xml:space="preserve"> </w:t>
      </w:r>
      <w:r w:rsidRPr="00D040C7">
        <w:rPr>
          <w:rFonts w:ascii="HamburgSans" w:hAnsi="HamburgSans" w:cs="Arial"/>
          <w:sz w:val="22"/>
          <w:szCs w:val="22"/>
        </w:rPr>
        <w:t xml:space="preserve">(der frühere Zeitpunkt zählt) allgemein zugänglich sind oder später ohne Bruch einer Geheimhaltungspflicht allgemein zugänglich werden, (c) </w:t>
      </w:r>
      <w:r w:rsidR="00774E72" w:rsidRPr="00D040C7">
        <w:rPr>
          <w:rFonts w:ascii="HamburgSans" w:hAnsi="HamburgSans" w:cs="Arial"/>
          <w:sz w:val="22"/>
          <w:szCs w:val="22"/>
        </w:rPr>
        <w:t xml:space="preserve">vom Partner </w:t>
      </w:r>
      <w:r w:rsidRPr="00D040C7">
        <w:rPr>
          <w:rFonts w:ascii="HamburgSans" w:hAnsi="HamburgSans" w:cs="Arial"/>
          <w:sz w:val="22"/>
          <w:szCs w:val="22"/>
        </w:rPr>
        <w:t>unabhängig von der Kenntnis der im Rahmen des Projekts offenbarten oder zur Kenntnis gelangten Informationen oder Materialien entwickelt wurden und somit eine eigenständige Entdeckung oder Schöpfung darstellen (§</w:t>
      </w:r>
      <w:r w:rsidRPr="00D040C7">
        <w:rPr>
          <w:rFonts w:ascii="Calibri" w:hAnsi="Calibri" w:cs="Calibri"/>
          <w:sz w:val="22"/>
          <w:szCs w:val="22"/>
        </w:rPr>
        <w:t> </w:t>
      </w:r>
      <w:r w:rsidRPr="00D040C7">
        <w:rPr>
          <w:rFonts w:ascii="HamburgSans" w:hAnsi="HamburgSans" w:cs="Arial"/>
          <w:sz w:val="22"/>
          <w:szCs w:val="22"/>
        </w:rPr>
        <w:t>3 Abs.</w:t>
      </w:r>
      <w:r w:rsidRPr="00D040C7">
        <w:rPr>
          <w:rFonts w:ascii="Calibri" w:hAnsi="Calibri" w:cs="Calibri"/>
          <w:sz w:val="22"/>
          <w:szCs w:val="22"/>
        </w:rPr>
        <w:t> </w:t>
      </w:r>
      <w:r w:rsidRPr="00D040C7">
        <w:rPr>
          <w:rFonts w:ascii="HamburgSans" w:hAnsi="HamburgSans" w:cs="Arial"/>
          <w:sz w:val="22"/>
          <w:szCs w:val="22"/>
        </w:rPr>
        <w:t>1 Nr.</w:t>
      </w:r>
      <w:r w:rsidRPr="00D040C7">
        <w:rPr>
          <w:rFonts w:ascii="Calibri" w:hAnsi="Calibri" w:cs="Calibri"/>
          <w:sz w:val="22"/>
          <w:szCs w:val="22"/>
        </w:rPr>
        <w:t> </w:t>
      </w:r>
      <w:r w:rsidRPr="00D040C7">
        <w:rPr>
          <w:rFonts w:ascii="HamburgSans" w:hAnsi="HamburgSans" w:cs="Arial"/>
          <w:sz w:val="22"/>
          <w:szCs w:val="22"/>
        </w:rPr>
        <w:t>1 GeschGehG), oder (d) aufgrund einer gesetzlichen oder beh</w:t>
      </w:r>
      <w:r w:rsidRPr="00D040C7">
        <w:rPr>
          <w:rFonts w:ascii="HamburgSans" w:hAnsi="HamburgSans" w:cs="HamburgSans"/>
          <w:sz w:val="22"/>
          <w:szCs w:val="22"/>
        </w:rPr>
        <w:t>ö</w:t>
      </w:r>
      <w:r w:rsidRPr="00D040C7">
        <w:rPr>
          <w:rFonts w:ascii="HamburgSans" w:hAnsi="HamburgSans" w:cs="Arial"/>
          <w:sz w:val="22"/>
          <w:szCs w:val="22"/>
        </w:rPr>
        <w:t xml:space="preserve">rdlich angeordneten Offenbarungspflicht gegenüber einer Behörde oder einem Gericht bekanntgegeben werden müssen. </w:t>
      </w:r>
    </w:p>
    <w:p w14:paraId="5BA829B2" w14:textId="77777777" w:rsidR="00F931F4" w:rsidRPr="00D040C7" w:rsidRDefault="00F931F4" w:rsidP="00F931F4">
      <w:pPr>
        <w:numPr>
          <w:ilvl w:val="0"/>
          <w:numId w:val="33"/>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Darüber hinaus gelten die gesetzlichen Ausnahmen des §</w:t>
      </w:r>
      <w:r w:rsidRPr="00D040C7">
        <w:rPr>
          <w:rFonts w:ascii="Calibri" w:hAnsi="Calibri" w:cs="Calibri"/>
          <w:sz w:val="22"/>
          <w:szCs w:val="22"/>
        </w:rPr>
        <w:t> </w:t>
      </w:r>
      <w:r w:rsidRPr="00D040C7">
        <w:rPr>
          <w:rFonts w:ascii="HamburgSans" w:hAnsi="HamburgSans" w:cs="Arial"/>
          <w:sz w:val="22"/>
          <w:szCs w:val="22"/>
        </w:rPr>
        <w:t>5 GeschGehG.</w:t>
      </w:r>
    </w:p>
    <w:p w14:paraId="5D547338" w14:textId="77777777" w:rsidR="00007AF7" w:rsidRPr="00D040C7" w:rsidRDefault="00007AF7" w:rsidP="00EB45C3">
      <w:pPr>
        <w:tabs>
          <w:tab w:val="left" w:pos="284"/>
        </w:tabs>
        <w:spacing w:line="320" w:lineRule="atLeast"/>
        <w:jc w:val="center"/>
        <w:rPr>
          <w:rFonts w:ascii="HamburgSans" w:hAnsi="HamburgSans" w:cs="Arial"/>
          <w:b/>
          <w:sz w:val="22"/>
          <w:szCs w:val="22"/>
        </w:rPr>
      </w:pPr>
    </w:p>
    <w:p w14:paraId="0BD51838" w14:textId="77777777" w:rsidR="00E57F18" w:rsidRPr="00D040C7" w:rsidRDefault="00F931F4" w:rsidP="00E57F18">
      <w:pPr>
        <w:tabs>
          <w:tab w:val="left" w:pos="284"/>
        </w:tabs>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 xml:space="preserve">5 Eigentum, </w:t>
      </w:r>
      <w:r w:rsidR="002973BE" w:rsidRPr="00D040C7">
        <w:rPr>
          <w:rFonts w:ascii="HamburgSans" w:hAnsi="HamburgSans" w:cs="Arial"/>
          <w:b/>
          <w:sz w:val="22"/>
          <w:szCs w:val="22"/>
        </w:rPr>
        <w:t xml:space="preserve">Schutzrechte, </w:t>
      </w:r>
      <w:r w:rsidR="00BA0E73" w:rsidRPr="00D040C7">
        <w:rPr>
          <w:rFonts w:ascii="HamburgSans" w:hAnsi="HamburgSans" w:cs="Arial"/>
          <w:b/>
          <w:sz w:val="22"/>
          <w:szCs w:val="22"/>
        </w:rPr>
        <w:t>Rückgabe</w:t>
      </w:r>
      <w:r w:rsidR="002973BE" w:rsidRPr="00D040C7">
        <w:rPr>
          <w:rFonts w:ascii="HamburgSans" w:hAnsi="HamburgSans" w:cs="Arial"/>
          <w:b/>
          <w:sz w:val="22"/>
          <w:szCs w:val="22"/>
        </w:rPr>
        <w:t xml:space="preserve"> und</w:t>
      </w:r>
      <w:r w:rsidR="00BA0E73" w:rsidRPr="00D040C7">
        <w:rPr>
          <w:rFonts w:ascii="HamburgSans" w:hAnsi="HamburgSans" w:cs="Arial"/>
          <w:b/>
          <w:sz w:val="22"/>
          <w:szCs w:val="22"/>
        </w:rPr>
        <w:t xml:space="preserve"> Löschung</w:t>
      </w:r>
    </w:p>
    <w:p w14:paraId="090ECCE7" w14:textId="77777777" w:rsidR="00E57F18" w:rsidRPr="00D040C7" w:rsidRDefault="00E57F18" w:rsidP="00E57F18">
      <w:pPr>
        <w:numPr>
          <w:ilvl w:val="0"/>
          <w:numId w:val="34"/>
        </w:numPr>
        <w:tabs>
          <w:tab w:val="left" w:pos="284"/>
        </w:tabs>
        <w:spacing w:line="320" w:lineRule="atLeast"/>
        <w:ind w:left="284" w:hanging="284"/>
        <w:rPr>
          <w:rFonts w:ascii="HamburgSans" w:hAnsi="HamburgSans" w:cs="Arial"/>
          <w:sz w:val="22"/>
          <w:szCs w:val="22"/>
        </w:rPr>
      </w:pPr>
      <w:bookmarkStart w:id="1" w:name="_Hlk115190038"/>
      <w:r w:rsidRPr="00D040C7">
        <w:rPr>
          <w:rFonts w:ascii="HamburgSans" w:hAnsi="HamburgSans" w:cs="Arial"/>
          <w:sz w:val="22"/>
          <w:szCs w:val="22"/>
        </w:rPr>
        <w:t xml:space="preserve">Das Eigentum und sämtliche Rechte, einschl. Schutz- und Urheberrechte sowie ergänzende Leistungsschutzrechte, insbesondere das Recht zur Vervielfältigung an überlassenen Informationen und Materialien verbleiben bei </w:t>
      </w:r>
      <w:r w:rsidR="00296A7B" w:rsidRPr="00D040C7">
        <w:rPr>
          <w:rFonts w:ascii="HamburgSans" w:hAnsi="HamburgSans" w:cs="Arial"/>
          <w:sz w:val="22"/>
          <w:szCs w:val="22"/>
        </w:rPr>
        <w:t>HNE</w:t>
      </w:r>
      <w:r w:rsidRPr="00D040C7">
        <w:rPr>
          <w:rFonts w:ascii="HamburgSans" w:hAnsi="HamburgSans" w:cs="Arial"/>
          <w:sz w:val="22"/>
          <w:szCs w:val="22"/>
        </w:rPr>
        <w:t xml:space="preserve"> bzw. dem jeweiligen Rechteinhaber. Physisch überlassene Materialien sind </w:t>
      </w:r>
      <w:r w:rsidR="00296A7B" w:rsidRPr="00D040C7">
        <w:rPr>
          <w:rFonts w:ascii="HamburgSans" w:hAnsi="HamburgSans" w:cs="Arial"/>
          <w:sz w:val="22"/>
          <w:szCs w:val="22"/>
        </w:rPr>
        <w:t>HNE</w:t>
      </w:r>
      <w:r w:rsidRPr="00D040C7">
        <w:rPr>
          <w:rFonts w:ascii="HamburgSans" w:hAnsi="HamburgSans" w:cs="Arial"/>
          <w:sz w:val="22"/>
          <w:szCs w:val="22"/>
        </w:rPr>
        <w:t xml:space="preserve"> auf Anforderung unverzüglich zurückzugeben. Ein Zurückbehaltungsrecht hieran steht dem Partner nicht zu. Auf den Systemen des Partners gespeicherte Geschäftsgeheimnisse von </w:t>
      </w:r>
      <w:r w:rsidR="00296A7B" w:rsidRPr="00D040C7">
        <w:rPr>
          <w:rFonts w:ascii="HamburgSans" w:hAnsi="HamburgSans" w:cs="Arial"/>
          <w:sz w:val="22"/>
          <w:szCs w:val="22"/>
        </w:rPr>
        <w:t>HNE</w:t>
      </w:r>
      <w:r w:rsidRPr="00D040C7">
        <w:rPr>
          <w:rFonts w:ascii="HamburgSans" w:hAnsi="HamburgSans" w:cs="Arial"/>
          <w:sz w:val="22"/>
          <w:szCs w:val="22"/>
        </w:rPr>
        <w:t xml:space="preserve">, ihren Verbundenen Unternehmen oder Geschäftspartnern sind auf Anforderung von </w:t>
      </w:r>
      <w:r w:rsidR="00296A7B" w:rsidRPr="00D040C7">
        <w:rPr>
          <w:rFonts w:ascii="HamburgSans" w:hAnsi="HamburgSans" w:cs="Arial"/>
          <w:sz w:val="22"/>
          <w:szCs w:val="22"/>
        </w:rPr>
        <w:t>HNE</w:t>
      </w:r>
      <w:r w:rsidRPr="00D040C7">
        <w:rPr>
          <w:rFonts w:ascii="HamburgSans" w:hAnsi="HamburgSans" w:cs="Arial"/>
          <w:sz w:val="22"/>
          <w:szCs w:val="22"/>
        </w:rPr>
        <w:t xml:space="preserve"> unverzüglich zu löschen, und die Löschung schriftlich zu bestätigen. Bestehende gesetzliche Archivierungs- und Aufbewahrungspflichten bleiben unberührt. Geschäftsgeheimnisse, die in routinemäßig elektronisch abgespeicherten Dateien enthalten sind oder aufgrund von Notfallwiederherstellungsprozessen gespeichert werden, müssen nicht gelöscht werden, soweit dies nur mit unverhältnismäßigem Aufwand möglich wäre, die Geheimhaltungsverpflichtungen aus dieser Vereinbarung unbeschränkt für diese Geschäftsgeheimnisse fortgelten und die Dateien nur vorübergehend und nicht dauerhaft als Notfallwiederherstellung gespeichert werden.</w:t>
      </w:r>
    </w:p>
    <w:p w14:paraId="17D76202" w14:textId="77777777" w:rsidR="00C5616C" w:rsidRPr="00D040C7" w:rsidRDefault="009B6820" w:rsidP="008807FE">
      <w:pPr>
        <w:numPr>
          <w:ilvl w:val="0"/>
          <w:numId w:val="34"/>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Im Falle endgültigen Scheiterns von Verhandlungen</w:t>
      </w:r>
      <w:r w:rsidR="000A098D" w:rsidRPr="00D040C7">
        <w:rPr>
          <w:rFonts w:ascii="HamburgSans" w:hAnsi="HamburgSans" w:cs="Arial"/>
          <w:sz w:val="22"/>
          <w:szCs w:val="22"/>
        </w:rPr>
        <w:t>, insbesondere im Falle erfolgloser Teilnahme</w:t>
      </w:r>
      <w:r w:rsidR="008E60A8" w:rsidRPr="00D040C7">
        <w:rPr>
          <w:rFonts w:ascii="HamburgSans" w:hAnsi="HamburgSans" w:cs="Arial"/>
          <w:sz w:val="22"/>
          <w:szCs w:val="22"/>
        </w:rPr>
        <w:t>(n)</w:t>
      </w:r>
      <w:r w:rsidR="000A098D" w:rsidRPr="00D040C7">
        <w:rPr>
          <w:rFonts w:ascii="HamburgSans" w:hAnsi="HamburgSans" w:cs="Arial"/>
          <w:sz w:val="22"/>
          <w:szCs w:val="22"/>
        </w:rPr>
        <w:t xml:space="preserve"> des Partners</w:t>
      </w:r>
      <w:r w:rsidR="008E60A8" w:rsidRPr="00D040C7">
        <w:rPr>
          <w:rFonts w:ascii="HamburgSans" w:hAnsi="HamburgSans" w:cs="Arial"/>
          <w:sz w:val="22"/>
          <w:szCs w:val="22"/>
        </w:rPr>
        <w:t xml:space="preserve"> </w:t>
      </w:r>
      <w:r w:rsidR="000A098D" w:rsidRPr="00D040C7">
        <w:rPr>
          <w:rFonts w:ascii="HamburgSans" w:hAnsi="HamburgSans" w:cs="Arial"/>
          <w:sz w:val="22"/>
          <w:szCs w:val="22"/>
        </w:rPr>
        <w:t>a</w:t>
      </w:r>
      <w:r w:rsidR="00C5616C" w:rsidRPr="00D040C7">
        <w:rPr>
          <w:rFonts w:ascii="HamburgSans" w:hAnsi="HamburgSans" w:cs="Arial"/>
          <w:sz w:val="22"/>
          <w:szCs w:val="22"/>
        </w:rPr>
        <w:t>n</w:t>
      </w:r>
      <w:r w:rsidR="000A098D" w:rsidRPr="00D040C7">
        <w:rPr>
          <w:rFonts w:ascii="HamburgSans" w:hAnsi="HamburgSans" w:cs="Arial"/>
          <w:sz w:val="22"/>
          <w:szCs w:val="22"/>
        </w:rPr>
        <w:t xml:space="preserve"> Wettbewerb</w:t>
      </w:r>
      <w:r w:rsidR="00C5616C" w:rsidRPr="00D040C7">
        <w:rPr>
          <w:rFonts w:ascii="HamburgSans" w:hAnsi="HamburgSans" w:cs="Arial"/>
          <w:sz w:val="22"/>
          <w:szCs w:val="22"/>
        </w:rPr>
        <w:t xml:space="preserve">en, </w:t>
      </w:r>
      <w:r w:rsidR="000A098D" w:rsidRPr="00D040C7">
        <w:rPr>
          <w:rFonts w:ascii="HamburgSans" w:hAnsi="HamburgSans" w:cs="Arial"/>
          <w:sz w:val="22"/>
          <w:szCs w:val="22"/>
        </w:rPr>
        <w:t>Ausschreibung</w:t>
      </w:r>
      <w:r w:rsidR="00C5616C" w:rsidRPr="00D040C7">
        <w:rPr>
          <w:rFonts w:ascii="HamburgSans" w:hAnsi="HamburgSans" w:cs="Arial"/>
          <w:sz w:val="22"/>
          <w:szCs w:val="22"/>
        </w:rPr>
        <w:t>en und</w:t>
      </w:r>
      <w:r w:rsidR="000A098D" w:rsidRPr="00D040C7">
        <w:rPr>
          <w:rFonts w:ascii="HamburgSans" w:hAnsi="HamburgSans" w:cs="Arial"/>
          <w:sz w:val="22"/>
          <w:szCs w:val="22"/>
        </w:rPr>
        <w:t xml:space="preserve"> Vertragsverhandlungen</w:t>
      </w:r>
      <w:bookmarkEnd w:id="1"/>
      <w:r w:rsidRPr="00D040C7">
        <w:rPr>
          <w:rFonts w:ascii="HamburgSans" w:hAnsi="HamburgSans" w:cs="Arial"/>
          <w:sz w:val="22"/>
          <w:szCs w:val="22"/>
        </w:rPr>
        <w:t xml:space="preserve">, ist der Partner mit </w:t>
      </w:r>
      <w:r w:rsidR="00FD4425" w:rsidRPr="00D040C7">
        <w:rPr>
          <w:rFonts w:ascii="HamburgSans" w:hAnsi="HamburgSans" w:cs="Arial"/>
          <w:sz w:val="22"/>
          <w:szCs w:val="22"/>
        </w:rPr>
        <w:t xml:space="preserve">dem Erhalt der </w:t>
      </w:r>
      <w:r w:rsidRPr="00D040C7">
        <w:rPr>
          <w:rFonts w:ascii="HamburgSans" w:hAnsi="HamburgSans" w:cs="Arial"/>
          <w:sz w:val="22"/>
          <w:szCs w:val="22"/>
        </w:rPr>
        <w:t>Information</w:t>
      </w:r>
      <w:r w:rsidR="00C5616C" w:rsidRPr="00D040C7">
        <w:rPr>
          <w:rFonts w:ascii="HamburgSans" w:hAnsi="HamburgSans" w:cs="Arial"/>
          <w:sz w:val="22"/>
          <w:szCs w:val="22"/>
        </w:rPr>
        <w:t xml:space="preserve">, </w:t>
      </w:r>
      <w:r w:rsidRPr="00D040C7">
        <w:rPr>
          <w:rFonts w:ascii="HamburgSans" w:hAnsi="HamburgSans" w:cs="Arial"/>
          <w:sz w:val="22"/>
          <w:szCs w:val="22"/>
        </w:rPr>
        <w:t>dass sein Angebot nicht berücksichtigt wird</w:t>
      </w:r>
      <w:r w:rsidR="00FD4425" w:rsidRPr="00D040C7">
        <w:rPr>
          <w:rFonts w:ascii="HamburgSans" w:hAnsi="HamburgSans" w:cs="Arial"/>
          <w:sz w:val="22"/>
          <w:szCs w:val="22"/>
        </w:rPr>
        <w:t>,</w:t>
      </w:r>
      <w:r w:rsidRPr="00D040C7">
        <w:rPr>
          <w:rFonts w:ascii="HamburgSans" w:hAnsi="HamburgSans" w:cs="Arial"/>
          <w:sz w:val="22"/>
          <w:szCs w:val="22"/>
        </w:rPr>
        <w:t xml:space="preserve"> </w:t>
      </w:r>
      <w:r w:rsidR="00C5616C" w:rsidRPr="00D040C7">
        <w:rPr>
          <w:rFonts w:ascii="HamburgSans" w:hAnsi="HamburgSans" w:cs="Arial"/>
          <w:sz w:val="22"/>
          <w:szCs w:val="22"/>
        </w:rPr>
        <w:t xml:space="preserve">spätestens jedoch nach Ablauf der Rechtsmittelfrist </w:t>
      </w:r>
      <w:r w:rsidR="00FD4425" w:rsidRPr="00D040C7">
        <w:rPr>
          <w:rFonts w:ascii="HamburgSans" w:hAnsi="HamburgSans" w:cs="Arial"/>
          <w:sz w:val="22"/>
          <w:szCs w:val="22"/>
        </w:rPr>
        <w:t>verpflichtet</w:t>
      </w:r>
      <w:r w:rsidRPr="00D040C7">
        <w:rPr>
          <w:rFonts w:ascii="HamburgSans" w:hAnsi="HamburgSans" w:cs="Arial"/>
          <w:sz w:val="22"/>
          <w:szCs w:val="22"/>
        </w:rPr>
        <w:t xml:space="preserve">, sämtliche </w:t>
      </w:r>
      <w:r w:rsidR="00C5616C" w:rsidRPr="00D040C7">
        <w:rPr>
          <w:rFonts w:ascii="HamburgSans" w:hAnsi="HamburgSans" w:cs="Arial"/>
          <w:sz w:val="22"/>
          <w:szCs w:val="22"/>
        </w:rPr>
        <w:t xml:space="preserve">im </w:t>
      </w:r>
      <w:r w:rsidR="00C5616C" w:rsidRPr="00D040C7">
        <w:rPr>
          <w:rFonts w:ascii="HamburgSans" w:hAnsi="HamburgSans" w:cs="Arial"/>
          <w:sz w:val="22"/>
          <w:szCs w:val="22"/>
        </w:rPr>
        <w:lastRenderedPageBreak/>
        <w:t xml:space="preserve">Zusammenhang </w:t>
      </w:r>
      <w:r w:rsidRPr="00D040C7">
        <w:rPr>
          <w:rFonts w:ascii="HamburgSans" w:hAnsi="HamburgSans" w:cs="Arial"/>
          <w:sz w:val="22"/>
          <w:szCs w:val="22"/>
        </w:rPr>
        <w:t xml:space="preserve">mit </w:t>
      </w:r>
      <w:r w:rsidR="00C5616C" w:rsidRPr="00D040C7">
        <w:rPr>
          <w:rFonts w:ascii="HamburgSans" w:hAnsi="HamburgSans" w:cs="Arial"/>
          <w:sz w:val="22"/>
          <w:szCs w:val="22"/>
        </w:rPr>
        <w:t xml:space="preserve">der erfolglosen Teilnahme an dem Wettbewerb, der Ausschreibung oder den Vertragsverhandlungen offenbarten Geschäftsgeheimnisse entsprechend § 5 Abs. 1 S. </w:t>
      </w:r>
      <w:r w:rsidR="002973BE" w:rsidRPr="00D040C7">
        <w:rPr>
          <w:rFonts w:ascii="HamburgSans" w:hAnsi="HamburgSans" w:cs="Arial"/>
          <w:sz w:val="22"/>
          <w:szCs w:val="22"/>
        </w:rPr>
        <w:t>3</w:t>
      </w:r>
      <w:r w:rsidR="00C5616C" w:rsidRPr="00D040C7">
        <w:rPr>
          <w:rFonts w:ascii="HamburgSans" w:hAnsi="HamburgSans" w:cs="Arial"/>
          <w:sz w:val="22"/>
          <w:szCs w:val="22"/>
        </w:rPr>
        <w:t xml:space="preserve"> </w:t>
      </w:r>
      <w:r w:rsidR="005F6F1C" w:rsidRPr="00D040C7">
        <w:rPr>
          <w:rFonts w:ascii="HamburgSans" w:hAnsi="HamburgSans" w:cs="Arial"/>
          <w:sz w:val="22"/>
          <w:szCs w:val="22"/>
        </w:rPr>
        <w:t>–</w:t>
      </w:r>
      <w:r w:rsidR="00C5616C" w:rsidRPr="00D040C7">
        <w:rPr>
          <w:rFonts w:ascii="HamburgSans" w:hAnsi="HamburgSans" w:cs="Arial"/>
          <w:sz w:val="22"/>
          <w:szCs w:val="22"/>
        </w:rPr>
        <w:t xml:space="preserve"> </w:t>
      </w:r>
      <w:r w:rsidR="002973BE" w:rsidRPr="00D040C7">
        <w:rPr>
          <w:rFonts w:ascii="HamburgSans" w:hAnsi="HamburgSans" w:cs="Arial"/>
          <w:sz w:val="22"/>
          <w:szCs w:val="22"/>
        </w:rPr>
        <w:t>5</w:t>
      </w:r>
      <w:r w:rsidR="005F6F1C" w:rsidRPr="00D040C7">
        <w:rPr>
          <w:rFonts w:ascii="HamburgSans" w:hAnsi="HamburgSans" w:cs="Arial"/>
          <w:sz w:val="22"/>
          <w:szCs w:val="22"/>
        </w:rPr>
        <w:t xml:space="preserve"> </w:t>
      </w:r>
      <w:r w:rsidR="00C5616C" w:rsidRPr="00D040C7">
        <w:rPr>
          <w:rFonts w:ascii="HamburgSans" w:hAnsi="HamburgSans" w:cs="Arial"/>
          <w:sz w:val="22"/>
          <w:szCs w:val="22"/>
        </w:rPr>
        <w:t>zu löschen.</w:t>
      </w:r>
      <w:r w:rsidR="00011998" w:rsidRPr="00D040C7">
        <w:rPr>
          <w:rFonts w:ascii="HamburgSans" w:hAnsi="HamburgSans" w:cs="Arial"/>
          <w:sz w:val="22"/>
          <w:szCs w:val="22"/>
        </w:rPr>
        <w:t xml:space="preserve"> Der Zeitpunkt der Verpflichtung zur Löschung verschiebt sich im Falle gesetzlicher Aufbewahrungspflichten entsprechend. Die grundsätzliche Pflicht zur Löschung ist davon aber ausgenommen.</w:t>
      </w:r>
    </w:p>
    <w:p w14:paraId="3CD7A105" w14:textId="77777777" w:rsidR="00F931F4" w:rsidRPr="00D040C7" w:rsidRDefault="003500C8" w:rsidP="00F931F4">
      <w:pPr>
        <w:numPr>
          <w:ilvl w:val="0"/>
          <w:numId w:val="34"/>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Diese Vereinbarung und/oder die </w:t>
      </w:r>
      <w:r w:rsidR="00375089" w:rsidRPr="00D040C7">
        <w:rPr>
          <w:rFonts w:ascii="HamburgSans" w:hAnsi="HamburgSans" w:cs="Arial"/>
          <w:sz w:val="22"/>
          <w:szCs w:val="22"/>
        </w:rPr>
        <w:t xml:space="preserve">Bekanntgabe </w:t>
      </w:r>
      <w:r w:rsidRPr="00D040C7">
        <w:rPr>
          <w:rFonts w:ascii="HamburgSans" w:hAnsi="HamburgSans" w:cs="Arial"/>
          <w:sz w:val="22"/>
          <w:szCs w:val="22"/>
        </w:rPr>
        <w:t xml:space="preserve">oder Zugänglichmachung von </w:t>
      </w:r>
      <w:r w:rsidR="006C632E" w:rsidRPr="00D040C7">
        <w:rPr>
          <w:rFonts w:ascii="HamburgSans" w:hAnsi="HamburgSans" w:cs="Arial"/>
          <w:sz w:val="22"/>
          <w:szCs w:val="22"/>
        </w:rPr>
        <w:t xml:space="preserve">Geschäftsgeheimnissen </w:t>
      </w:r>
      <w:r w:rsidR="00F931F4" w:rsidRPr="00D040C7">
        <w:rPr>
          <w:rFonts w:ascii="HamburgSans" w:hAnsi="HamburgSans" w:cs="Arial"/>
          <w:sz w:val="22"/>
          <w:szCs w:val="22"/>
        </w:rPr>
        <w:t xml:space="preserve">begründet keine Lizenz oder sonstigen Nutzungs- oder Verwertungsrechte an Geschäftsgeheimnissen oder solche enthaltenden Materialien. </w:t>
      </w:r>
    </w:p>
    <w:p w14:paraId="374922CB" w14:textId="77777777" w:rsidR="00437ECC" w:rsidRPr="00D040C7" w:rsidRDefault="00437ECC" w:rsidP="00437ECC">
      <w:pPr>
        <w:tabs>
          <w:tab w:val="left" w:pos="284"/>
        </w:tabs>
        <w:spacing w:line="320" w:lineRule="atLeast"/>
        <w:jc w:val="center"/>
        <w:rPr>
          <w:rFonts w:ascii="HamburgSans" w:hAnsi="HamburgSans" w:cs="Arial"/>
          <w:b/>
          <w:sz w:val="22"/>
          <w:szCs w:val="22"/>
        </w:rPr>
      </w:pPr>
    </w:p>
    <w:p w14:paraId="0BC8A7C1" w14:textId="77777777" w:rsidR="00F931F4" w:rsidRPr="00D040C7" w:rsidRDefault="00F931F4" w:rsidP="00437ECC">
      <w:pPr>
        <w:tabs>
          <w:tab w:val="left" w:pos="284"/>
        </w:tabs>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6 Rechtsfolgen von Verst</w:t>
      </w:r>
      <w:r w:rsidRPr="00D040C7">
        <w:rPr>
          <w:rFonts w:ascii="HamburgSans" w:hAnsi="HamburgSans" w:cs="HamburgSans"/>
          <w:b/>
          <w:sz w:val="22"/>
          <w:szCs w:val="22"/>
        </w:rPr>
        <w:t>öß</w:t>
      </w:r>
      <w:r w:rsidRPr="00D040C7">
        <w:rPr>
          <w:rFonts w:ascii="HamburgSans" w:hAnsi="HamburgSans" w:cs="Arial"/>
          <w:b/>
          <w:sz w:val="22"/>
          <w:szCs w:val="22"/>
        </w:rPr>
        <w:t>en, Haftung</w:t>
      </w:r>
    </w:p>
    <w:p w14:paraId="2BD86112" w14:textId="77777777" w:rsidR="00190473" w:rsidRPr="00D040C7" w:rsidRDefault="00F931F4" w:rsidP="00F931F4">
      <w:pPr>
        <w:numPr>
          <w:ilvl w:val="0"/>
          <w:numId w:val="36"/>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Bei schuldhafter Verletzung der nach dieser </w:t>
      </w:r>
      <w:r w:rsidR="00F51613" w:rsidRPr="00D040C7">
        <w:rPr>
          <w:rFonts w:ascii="HamburgSans" w:hAnsi="HamburgSans" w:cs="Arial"/>
          <w:sz w:val="22"/>
          <w:szCs w:val="22"/>
        </w:rPr>
        <w:t xml:space="preserve">Vertraulichkeitserklärung </w:t>
      </w:r>
      <w:r w:rsidRPr="00D040C7">
        <w:rPr>
          <w:rFonts w:ascii="HamburgSans" w:hAnsi="HamburgSans" w:cs="Arial"/>
          <w:sz w:val="22"/>
          <w:szCs w:val="22"/>
        </w:rPr>
        <w:t xml:space="preserve">bestehenden Pflichten und Verbote zahlt </w:t>
      </w:r>
      <w:r w:rsidR="00190473" w:rsidRPr="00D040C7">
        <w:rPr>
          <w:rFonts w:ascii="HamburgSans" w:hAnsi="HamburgSans" w:cs="Arial"/>
          <w:sz w:val="22"/>
          <w:szCs w:val="22"/>
        </w:rPr>
        <w:t xml:space="preserve">der Partner </w:t>
      </w:r>
      <w:r w:rsidRPr="00D040C7">
        <w:rPr>
          <w:rFonts w:ascii="HamburgSans" w:hAnsi="HamburgSans" w:cs="Arial"/>
          <w:sz w:val="22"/>
          <w:szCs w:val="22"/>
        </w:rPr>
        <w:t xml:space="preserve">an </w:t>
      </w:r>
      <w:r w:rsidR="00296A7B" w:rsidRPr="00D040C7">
        <w:rPr>
          <w:rFonts w:ascii="HamburgSans" w:hAnsi="HamburgSans" w:cs="Arial"/>
          <w:sz w:val="22"/>
          <w:szCs w:val="22"/>
        </w:rPr>
        <w:t>HNE</w:t>
      </w:r>
      <w:r w:rsidR="00190473" w:rsidRPr="00D040C7">
        <w:rPr>
          <w:rFonts w:ascii="HamburgSans" w:hAnsi="HamburgSans" w:cs="Arial"/>
          <w:sz w:val="22"/>
          <w:szCs w:val="22"/>
        </w:rPr>
        <w:t xml:space="preserve"> </w:t>
      </w:r>
      <w:r w:rsidRPr="00D040C7">
        <w:rPr>
          <w:rFonts w:ascii="HamburgSans" w:hAnsi="HamburgSans" w:cs="Arial"/>
          <w:sz w:val="22"/>
          <w:szCs w:val="22"/>
        </w:rPr>
        <w:t xml:space="preserve">eine von </w:t>
      </w:r>
      <w:r w:rsidR="00296A7B" w:rsidRPr="00D040C7">
        <w:rPr>
          <w:rFonts w:ascii="HamburgSans" w:hAnsi="HamburgSans" w:cs="Arial"/>
          <w:sz w:val="22"/>
          <w:szCs w:val="22"/>
        </w:rPr>
        <w:t>HNE</w:t>
      </w:r>
      <w:r w:rsidR="00190473" w:rsidRPr="00D040C7">
        <w:rPr>
          <w:rFonts w:ascii="HamburgSans" w:hAnsi="HamburgSans" w:cs="Arial"/>
          <w:sz w:val="22"/>
          <w:szCs w:val="22"/>
        </w:rPr>
        <w:t xml:space="preserve"> </w:t>
      </w:r>
      <w:r w:rsidRPr="00D040C7">
        <w:rPr>
          <w:rFonts w:ascii="HamburgSans" w:hAnsi="HamburgSans" w:cs="Arial"/>
          <w:sz w:val="22"/>
          <w:szCs w:val="22"/>
        </w:rPr>
        <w:t>nach billigem Ermessen festzusetzende und im Streitfall bzgl. ihrer Angemessenheit vom zuständigen Gericht zu überprüfende Vertragsstrafe.</w:t>
      </w:r>
      <w:r w:rsidR="00896602">
        <w:rPr>
          <w:rFonts w:ascii="HamburgSans" w:hAnsi="HamburgSans" w:cs="Arial"/>
          <w:sz w:val="22"/>
          <w:szCs w:val="22"/>
        </w:rPr>
        <w:t xml:space="preserve"> </w:t>
      </w:r>
      <w:r w:rsidR="00896602" w:rsidRPr="00896602">
        <w:rPr>
          <w:rFonts w:ascii="HamburgSans" w:hAnsi="HamburgSans" w:cs="Arial"/>
          <w:sz w:val="22"/>
          <w:szCs w:val="22"/>
        </w:rPr>
        <w:t>Die Geltendmachung weitergehender Schadensersatzansprüche sowie der weiteren Ansprüche gem. GeschGehG bleibt vorbehalten. Die Vertragsstrafe wird auf weitergehende Schadensersatzansprüche angerechnet.</w:t>
      </w:r>
    </w:p>
    <w:p w14:paraId="2710ADBB" w14:textId="77777777" w:rsidR="00190473" w:rsidRPr="00D040C7" w:rsidRDefault="00190473" w:rsidP="00F931F4">
      <w:pPr>
        <w:numPr>
          <w:ilvl w:val="0"/>
          <w:numId w:val="36"/>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Zudem verpflichtet sich der Partner, </w:t>
      </w:r>
      <w:r w:rsidR="00296A7B" w:rsidRPr="00D040C7">
        <w:rPr>
          <w:rFonts w:ascii="HamburgSans" w:hAnsi="HamburgSans" w:cs="Arial"/>
          <w:sz w:val="22"/>
          <w:szCs w:val="22"/>
        </w:rPr>
        <w:t>HNE</w:t>
      </w:r>
      <w:r w:rsidR="00F31F90" w:rsidRPr="00D040C7">
        <w:rPr>
          <w:rFonts w:ascii="HamburgSans" w:hAnsi="HamburgSans" w:cs="Arial"/>
          <w:sz w:val="22"/>
          <w:szCs w:val="22"/>
        </w:rPr>
        <w:t xml:space="preserve"> </w:t>
      </w:r>
      <w:r w:rsidRPr="00D040C7">
        <w:rPr>
          <w:rFonts w:ascii="HamburgSans" w:hAnsi="HamburgSans" w:cs="Arial"/>
          <w:sz w:val="22"/>
          <w:szCs w:val="22"/>
        </w:rPr>
        <w:t xml:space="preserve">von sämtlichen Drittansprüchen einschl. der Kosten der Rechtsverfolgung freizustellen, die von Dritten (bspw. </w:t>
      </w:r>
      <w:r w:rsidR="00F31F90" w:rsidRPr="00D040C7">
        <w:rPr>
          <w:rFonts w:ascii="HamburgSans" w:hAnsi="HamburgSans" w:cs="Arial"/>
          <w:sz w:val="22"/>
          <w:szCs w:val="22"/>
        </w:rPr>
        <w:t>Geschäftspartnern</w:t>
      </w:r>
      <w:r w:rsidRPr="00D040C7">
        <w:rPr>
          <w:rFonts w:ascii="HamburgSans" w:hAnsi="HamburgSans" w:cs="Arial"/>
          <w:sz w:val="22"/>
          <w:szCs w:val="22"/>
        </w:rPr>
        <w:t xml:space="preserve">) aufgrund einer tatsächlichen oder behaupteten Geheimhaltungspflichtverletzung des Partners geltend gemacht werden. </w:t>
      </w:r>
    </w:p>
    <w:p w14:paraId="45E5AFA2" w14:textId="77777777" w:rsidR="00F931F4" w:rsidRPr="00D040C7" w:rsidRDefault="00F931F4" w:rsidP="00F931F4">
      <w:pPr>
        <w:numPr>
          <w:ilvl w:val="0"/>
          <w:numId w:val="36"/>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Die Geltendmachung weitergehender Schadensersatzansprüche sowie der weiteren Ansprüche gem. GeschGehG bleibt </w:t>
      </w:r>
      <w:r w:rsidR="00296A7B" w:rsidRPr="00D040C7">
        <w:rPr>
          <w:rFonts w:ascii="HamburgSans" w:hAnsi="HamburgSans" w:cs="Arial"/>
          <w:sz w:val="22"/>
          <w:szCs w:val="22"/>
        </w:rPr>
        <w:t>HNE</w:t>
      </w:r>
      <w:r w:rsidR="00FB6FF3" w:rsidRPr="00D040C7">
        <w:rPr>
          <w:rFonts w:ascii="HamburgSans" w:hAnsi="HamburgSans" w:cs="Arial"/>
          <w:sz w:val="22"/>
          <w:szCs w:val="22"/>
        </w:rPr>
        <w:t xml:space="preserve"> </w:t>
      </w:r>
      <w:r w:rsidRPr="00D040C7">
        <w:rPr>
          <w:rFonts w:ascii="HamburgSans" w:hAnsi="HamburgSans" w:cs="Arial"/>
          <w:sz w:val="22"/>
          <w:szCs w:val="22"/>
        </w:rPr>
        <w:t xml:space="preserve">vorbehalten. </w:t>
      </w:r>
      <w:r w:rsidR="00FB6FF3" w:rsidRPr="00D040C7">
        <w:rPr>
          <w:rFonts w:ascii="HamburgSans" w:hAnsi="HamburgSans" w:cs="Arial"/>
          <w:sz w:val="22"/>
          <w:szCs w:val="22"/>
        </w:rPr>
        <w:t xml:space="preserve">Eine bereits bezahlte </w:t>
      </w:r>
      <w:r w:rsidRPr="00D040C7">
        <w:rPr>
          <w:rFonts w:ascii="HamburgSans" w:hAnsi="HamburgSans" w:cs="Arial"/>
          <w:sz w:val="22"/>
          <w:szCs w:val="22"/>
        </w:rPr>
        <w:t>Vertragsstrafe wird auf weitergehende Schadensersatzansprüche angerechnet.</w:t>
      </w:r>
      <w:r w:rsidR="00FB6FF3" w:rsidRPr="00D040C7">
        <w:rPr>
          <w:rFonts w:ascii="HamburgSans" w:hAnsi="HamburgSans" w:cs="Arial"/>
          <w:sz w:val="22"/>
          <w:szCs w:val="22"/>
        </w:rPr>
        <w:t xml:space="preserve"> </w:t>
      </w:r>
    </w:p>
    <w:p w14:paraId="178FA562" w14:textId="77777777" w:rsidR="00F931F4" w:rsidRPr="00D040C7" w:rsidRDefault="00A82648" w:rsidP="00F931F4">
      <w:pPr>
        <w:numPr>
          <w:ilvl w:val="0"/>
          <w:numId w:val="36"/>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Der Partner ist </w:t>
      </w:r>
      <w:r w:rsidR="00F931F4" w:rsidRPr="00D040C7">
        <w:rPr>
          <w:rFonts w:ascii="HamburgSans" w:hAnsi="HamburgSans" w:cs="Arial"/>
          <w:sz w:val="22"/>
          <w:szCs w:val="22"/>
        </w:rPr>
        <w:t>sich bewusst, dass die Verletzung von Geschäftsgeheimnissen gem. §</w:t>
      </w:r>
      <w:r w:rsidR="00F931F4" w:rsidRPr="00D040C7">
        <w:rPr>
          <w:rFonts w:ascii="Calibri" w:hAnsi="Calibri" w:cs="Calibri"/>
          <w:sz w:val="22"/>
          <w:szCs w:val="22"/>
        </w:rPr>
        <w:t> </w:t>
      </w:r>
      <w:r w:rsidR="00F931F4" w:rsidRPr="00D040C7">
        <w:rPr>
          <w:rFonts w:ascii="HamburgSans" w:hAnsi="HamburgSans" w:cs="Arial"/>
          <w:sz w:val="22"/>
          <w:szCs w:val="22"/>
        </w:rPr>
        <w:t xml:space="preserve">23 GeschGehG unter den dort geregelten Voraussetzungen auch strafbar sein kann. </w:t>
      </w:r>
    </w:p>
    <w:p w14:paraId="7CC857AC" w14:textId="77777777" w:rsidR="00CE0913" w:rsidRPr="00D040C7" w:rsidRDefault="00CE0913" w:rsidP="00CE0913">
      <w:pPr>
        <w:tabs>
          <w:tab w:val="left" w:pos="284"/>
        </w:tabs>
        <w:spacing w:line="320" w:lineRule="atLeast"/>
        <w:jc w:val="center"/>
        <w:rPr>
          <w:rFonts w:ascii="HamburgSans" w:hAnsi="HamburgSans" w:cs="Arial"/>
          <w:b/>
          <w:sz w:val="22"/>
          <w:szCs w:val="22"/>
        </w:rPr>
      </w:pPr>
    </w:p>
    <w:p w14:paraId="2CD84EBB" w14:textId="77777777" w:rsidR="00F931F4" w:rsidRPr="00D040C7" w:rsidRDefault="00F931F4" w:rsidP="00CE0913">
      <w:pPr>
        <w:tabs>
          <w:tab w:val="left" w:pos="284"/>
        </w:tabs>
        <w:spacing w:line="320" w:lineRule="atLeast"/>
        <w:jc w:val="center"/>
        <w:rPr>
          <w:rFonts w:ascii="HamburgSans" w:hAnsi="HamburgSans" w:cs="Arial"/>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7 G</w:t>
      </w:r>
      <w:r w:rsidRPr="00D040C7">
        <w:rPr>
          <w:rFonts w:ascii="HamburgSans" w:hAnsi="HamburgSans" w:cs="HamburgSans"/>
          <w:b/>
          <w:sz w:val="22"/>
          <w:szCs w:val="22"/>
        </w:rPr>
        <w:t>ü</w:t>
      </w:r>
      <w:r w:rsidRPr="00D040C7">
        <w:rPr>
          <w:rFonts w:ascii="HamburgSans" w:hAnsi="HamburgSans" w:cs="Arial"/>
          <w:b/>
          <w:sz w:val="22"/>
          <w:szCs w:val="22"/>
        </w:rPr>
        <w:t>ltigkeitsdauer</w:t>
      </w:r>
    </w:p>
    <w:p w14:paraId="01512F7C" w14:textId="77777777" w:rsidR="00F931F4" w:rsidRPr="00D040C7" w:rsidRDefault="00C760DD" w:rsidP="00F931F4">
      <w:pPr>
        <w:numPr>
          <w:ilvl w:val="0"/>
          <w:numId w:val="37"/>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Diese Vertraulichkeitserklärung tritt mit Unterzeichnung in Kraft und gilt auf unbestimmte Zeit. </w:t>
      </w:r>
      <w:r w:rsidR="00F931F4" w:rsidRPr="00D040C7">
        <w:rPr>
          <w:rFonts w:ascii="HamburgSans" w:hAnsi="HamburgSans" w:cs="Arial"/>
          <w:sz w:val="22"/>
          <w:szCs w:val="22"/>
        </w:rPr>
        <w:t xml:space="preserve">Die </w:t>
      </w:r>
      <w:r w:rsidR="00C80915" w:rsidRPr="00D040C7">
        <w:rPr>
          <w:rFonts w:ascii="HamburgSans" w:hAnsi="HamburgSans" w:cs="Arial"/>
          <w:sz w:val="22"/>
          <w:szCs w:val="22"/>
        </w:rPr>
        <w:t xml:space="preserve">hiermit zustande kommende </w:t>
      </w:r>
      <w:r w:rsidR="00ED58B4" w:rsidRPr="00D040C7">
        <w:rPr>
          <w:rFonts w:ascii="HamburgSans" w:hAnsi="HamburgSans" w:cs="Arial"/>
          <w:sz w:val="22"/>
          <w:szCs w:val="22"/>
        </w:rPr>
        <w:t xml:space="preserve">Vereinbarung </w:t>
      </w:r>
      <w:r w:rsidR="00F931F4" w:rsidRPr="00D040C7">
        <w:rPr>
          <w:rFonts w:ascii="HamburgSans" w:hAnsi="HamburgSans" w:cs="Arial"/>
          <w:sz w:val="22"/>
          <w:szCs w:val="22"/>
        </w:rPr>
        <w:t>kann nur aus wichtigem Grund gekündigt werden (§</w:t>
      </w:r>
      <w:r w:rsidR="00F931F4" w:rsidRPr="00D040C7">
        <w:rPr>
          <w:rFonts w:ascii="Calibri" w:hAnsi="Calibri" w:cs="Calibri"/>
          <w:sz w:val="22"/>
          <w:szCs w:val="22"/>
        </w:rPr>
        <w:t> </w:t>
      </w:r>
      <w:r w:rsidR="00F931F4" w:rsidRPr="00D040C7">
        <w:rPr>
          <w:rFonts w:ascii="HamburgSans" w:hAnsi="HamburgSans" w:cs="Arial"/>
          <w:sz w:val="22"/>
          <w:szCs w:val="22"/>
        </w:rPr>
        <w:t>314 BGB).</w:t>
      </w:r>
      <w:r w:rsidR="00A964FB" w:rsidRPr="00D040C7">
        <w:rPr>
          <w:rFonts w:ascii="HamburgSans" w:hAnsi="HamburgSans" w:cs="Arial"/>
          <w:sz w:val="22"/>
          <w:szCs w:val="22"/>
        </w:rPr>
        <w:t xml:space="preserve"> </w:t>
      </w:r>
    </w:p>
    <w:p w14:paraId="22974978" w14:textId="77777777" w:rsidR="00F931F4" w:rsidRPr="00D040C7" w:rsidRDefault="00F931F4" w:rsidP="00F931F4">
      <w:pPr>
        <w:numPr>
          <w:ilvl w:val="0"/>
          <w:numId w:val="37"/>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Unbeschadet der Regelung zur Vertragsdauer bestehen die Pflichten und Verbote </w:t>
      </w:r>
      <w:r w:rsidR="001D2680" w:rsidRPr="00D040C7">
        <w:rPr>
          <w:rFonts w:ascii="HamburgSans" w:hAnsi="HamburgSans" w:cs="Arial"/>
          <w:sz w:val="22"/>
          <w:szCs w:val="22"/>
        </w:rPr>
        <w:t xml:space="preserve">des Partners </w:t>
      </w:r>
      <w:r w:rsidRPr="00D040C7">
        <w:rPr>
          <w:rFonts w:ascii="HamburgSans" w:hAnsi="HamburgSans" w:cs="Arial"/>
          <w:sz w:val="22"/>
          <w:szCs w:val="22"/>
        </w:rPr>
        <w:t xml:space="preserve">gemäß dieser </w:t>
      </w:r>
      <w:r w:rsidR="00F51613" w:rsidRPr="00D040C7">
        <w:rPr>
          <w:rFonts w:ascii="HamburgSans" w:hAnsi="HamburgSans" w:cs="Arial"/>
          <w:sz w:val="22"/>
          <w:szCs w:val="22"/>
        </w:rPr>
        <w:t xml:space="preserve">Vertraulichkeitserklärung </w:t>
      </w:r>
      <w:r w:rsidRPr="00D040C7">
        <w:rPr>
          <w:rFonts w:ascii="HamburgSans" w:hAnsi="HamburgSans" w:cs="Arial"/>
          <w:sz w:val="22"/>
          <w:szCs w:val="22"/>
        </w:rPr>
        <w:t>auch nach einem möglichen Scheitern der Verhandlungen bzw. während und über die Dauer der vertraglichen Zusammenarbeit zwischen den Parteien hinaus fort; so</w:t>
      </w:r>
      <w:r w:rsidR="00722487" w:rsidRPr="00D040C7">
        <w:rPr>
          <w:rFonts w:ascii="HamburgSans" w:hAnsi="HamburgSans" w:cs="Arial"/>
          <w:sz w:val="22"/>
          <w:szCs w:val="22"/>
        </w:rPr>
        <w:t xml:space="preserve"> </w:t>
      </w:r>
      <w:r w:rsidRPr="00D040C7">
        <w:rPr>
          <w:rFonts w:ascii="HamburgSans" w:hAnsi="HamburgSans" w:cs="Arial"/>
          <w:sz w:val="22"/>
          <w:szCs w:val="22"/>
        </w:rPr>
        <w:t xml:space="preserve">weit nicht im Einzelfall anders geregelt </w:t>
      </w:r>
      <w:r w:rsidRPr="009D7B93">
        <w:rPr>
          <w:rFonts w:ascii="HamburgSans" w:hAnsi="HamburgSans" w:cs="Arial"/>
          <w:sz w:val="22"/>
          <w:szCs w:val="22"/>
        </w:rPr>
        <w:t>für 5</w:t>
      </w:r>
      <w:r w:rsidRPr="009D7B93">
        <w:rPr>
          <w:rFonts w:ascii="Calibri" w:hAnsi="Calibri" w:cs="Calibri"/>
          <w:sz w:val="22"/>
          <w:szCs w:val="22"/>
        </w:rPr>
        <w:t> </w:t>
      </w:r>
      <w:r w:rsidRPr="009D7B93">
        <w:rPr>
          <w:rFonts w:ascii="HamburgSans" w:hAnsi="HamburgSans" w:cs="Arial"/>
          <w:sz w:val="22"/>
          <w:szCs w:val="22"/>
        </w:rPr>
        <w:t>(f</w:t>
      </w:r>
      <w:r w:rsidRPr="009D7B93">
        <w:rPr>
          <w:rFonts w:ascii="HamburgSans" w:hAnsi="HamburgSans" w:cs="HamburgSans"/>
          <w:sz w:val="22"/>
          <w:szCs w:val="22"/>
        </w:rPr>
        <w:t>ü</w:t>
      </w:r>
      <w:r w:rsidRPr="009D7B93">
        <w:rPr>
          <w:rFonts w:ascii="HamburgSans" w:hAnsi="HamburgSans" w:cs="Arial"/>
          <w:sz w:val="22"/>
          <w:szCs w:val="22"/>
        </w:rPr>
        <w:t xml:space="preserve">nf) </w:t>
      </w:r>
      <w:r w:rsidRPr="00D040C7">
        <w:rPr>
          <w:rFonts w:ascii="HamburgSans" w:hAnsi="HamburgSans" w:cs="Arial"/>
          <w:sz w:val="22"/>
          <w:szCs w:val="22"/>
        </w:rPr>
        <w:t xml:space="preserve">weitere Jahre ab wirksamer Beendigung der Zusammenarbeit bzw. </w:t>
      </w:r>
      <w:r w:rsidR="005D08F0" w:rsidRPr="00D040C7">
        <w:rPr>
          <w:rFonts w:ascii="HamburgSans" w:hAnsi="HamburgSans" w:cs="Arial"/>
          <w:sz w:val="22"/>
          <w:szCs w:val="22"/>
        </w:rPr>
        <w:t xml:space="preserve">dem </w:t>
      </w:r>
      <w:r w:rsidRPr="00D040C7">
        <w:rPr>
          <w:rFonts w:ascii="HamburgSans" w:hAnsi="HamburgSans" w:cs="Arial"/>
          <w:sz w:val="22"/>
          <w:szCs w:val="22"/>
        </w:rPr>
        <w:t>endgültige</w:t>
      </w:r>
      <w:r w:rsidR="005D08F0" w:rsidRPr="00D040C7">
        <w:rPr>
          <w:rFonts w:ascii="HamburgSans" w:hAnsi="HamburgSans" w:cs="Arial"/>
          <w:sz w:val="22"/>
          <w:szCs w:val="22"/>
        </w:rPr>
        <w:t>n</w:t>
      </w:r>
      <w:r w:rsidRPr="00D040C7">
        <w:rPr>
          <w:rFonts w:ascii="HamburgSans" w:hAnsi="HamburgSans" w:cs="Arial"/>
          <w:sz w:val="22"/>
          <w:szCs w:val="22"/>
        </w:rPr>
        <w:t xml:space="preserve"> Scheitern der Verhandlungen. </w:t>
      </w:r>
    </w:p>
    <w:p w14:paraId="20EA3486" w14:textId="77777777" w:rsidR="002A66CA" w:rsidRPr="00D040C7" w:rsidRDefault="00F931F4" w:rsidP="00F931F4">
      <w:pPr>
        <w:tabs>
          <w:tab w:val="left" w:pos="284"/>
        </w:tabs>
        <w:spacing w:line="320" w:lineRule="atLeast"/>
        <w:ind w:left="284"/>
        <w:rPr>
          <w:rFonts w:ascii="HamburgSans" w:hAnsi="HamburgSans" w:cs="Arial"/>
          <w:sz w:val="22"/>
          <w:szCs w:val="22"/>
        </w:rPr>
      </w:pPr>
      <w:r w:rsidRPr="00D040C7">
        <w:rPr>
          <w:rFonts w:ascii="HamburgSans" w:hAnsi="HamburgSans" w:cs="Arial"/>
          <w:sz w:val="22"/>
          <w:szCs w:val="22"/>
        </w:rPr>
        <w:lastRenderedPageBreak/>
        <w:t xml:space="preserve">Für Geschäftsgeheimnisse, deren Erlangung und Nutzung durch, bzw. Offenlegung an, unbefugte Dritte erkennbar existenzgefährdend für </w:t>
      </w:r>
      <w:r w:rsidR="00296A7B" w:rsidRPr="00D040C7">
        <w:rPr>
          <w:rFonts w:ascii="HamburgSans" w:hAnsi="HamburgSans" w:cs="Arial"/>
          <w:sz w:val="22"/>
          <w:szCs w:val="22"/>
        </w:rPr>
        <w:t>HNE</w:t>
      </w:r>
      <w:r w:rsidR="001D2680" w:rsidRPr="00D040C7">
        <w:rPr>
          <w:rFonts w:ascii="HamburgSans" w:hAnsi="HamburgSans" w:cs="Arial"/>
          <w:sz w:val="22"/>
          <w:szCs w:val="22"/>
        </w:rPr>
        <w:t xml:space="preserve">, ihre Verbundenen Unternehmen oder Geschäftspartner </w:t>
      </w:r>
      <w:r w:rsidRPr="00D040C7">
        <w:rPr>
          <w:rFonts w:ascii="HamburgSans" w:hAnsi="HamburgSans" w:cs="Arial"/>
          <w:sz w:val="22"/>
          <w:szCs w:val="22"/>
        </w:rPr>
        <w:t xml:space="preserve">wäre (bspw. geheimes Know-how), gelten die </w:t>
      </w:r>
      <w:r w:rsidR="001D2680" w:rsidRPr="00D040C7">
        <w:rPr>
          <w:rFonts w:ascii="HamburgSans" w:hAnsi="HamburgSans" w:cs="Arial"/>
          <w:sz w:val="22"/>
          <w:szCs w:val="22"/>
        </w:rPr>
        <w:t xml:space="preserve">nach dieser Vertraulichkeitserklärung für den Partner geltenden </w:t>
      </w:r>
      <w:r w:rsidRPr="00D040C7">
        <w:rPr>
          <w:rFonts w:ascii="HamburgSans" w:hAnsi="HamburgSans" w:cs="Arial"/>
          <w:sz w:val="22"/>
          <w:szCs w:val="22"/>
        </w:rPr>
        <w:t xml:space="preserve">Pflichten und </w:t>
      </w:r>
      <w:r w:rsidR="001D2680" w:rsidRPr="00D040C7">
        <w:rPr>
          <w:rFonts w:ascii="HamburgSans" w:hAnsi="HamburgSans" w:cs="Arial"/>
          <w:sz w:val="22"/>
          <w:szCs w:val="22"/>
        </w:rPr>
        <w:t xml:space="preserve">Verbote </w:t>
      </w:r>
      <w:r w:rsidRPr="00D040C7">
        <w:rPr>
          <w:rFonts w:ascii="HamburgSans" w:hAnsi="HamburgSans" w:cs="Arial"/>
          <w:sz w:val="22"/>
          <w:szCs w:val="22"/>
        </w:rPr>
        <w:t xml:space="preserve">zeitlich unbegrenzt. Ebenfalls zeitlich unbegrenzt gilt das Reverse-Engineering-Verbot gem. </w:t>
      </w:r>
      <w:r w:rsidR="00A117F1" w:rsidRPr="00D040C7">
        <w:rPr>
          <w:rFonts w:ascii="HamburgSans" w:hAnsi="HamburgSans" w:cs="Arial"/>
          <w:sz w:val="22"/>
          <w:szCs w:val="22"/>
        </w:rPr>
        <w:t xml:space="preserve">obigem </w:t>
      </w:r>
      <w:r w:rsidRPr="00D040C7">
        <w:rPr>
          <w:rFonts w:ascii="HamburgSans" w:hAnsi="HamburgSans" w:cs="Arial"/>
          <w:sz w:val="22"/>
          <w:szCs w:val="22"/>
        </w:rPr>
        <w:t>§</w:t>
      </w:r>
      <w:r w:rsidRPr="00D040C7">
        <w:rPr>
          <w:rFonts w:ascii="Calibri" w:hAnsi="Calibri" w:cs="Calibri"/>
          <w:sz w:val="22"/>
          <w:szCs w:val="22"/>
        </w:rPr>
        <w:t> </w:t>
      </w:r>
      <w:r w:rsidRPr="00D040C7">
        <w:rPr>
          <w:rFonts w:ascii="HamburgSans" w:hAnsi="HamburgSans" w:cs="Arial"/>
          <w:sz w:val="22"/>
          <w:szCs w:val="22"/>
        </w:rPr>
        <w:t xml:space="preserve">3. </w:t>
      </w:r>
    </w:p>
    <w:p w14:paraId="53EDB2F0" w14:textId="77777777" w:rsidR="00CE0913" w:rsidRPr="00D040C7" w:rsidRDefault="00CE0913" w:rsidP="00CE0913">
      <w:pPr>
        <w:tabs>
          <w:tab w:val="left" w:pos="284"/>
        </w:tabs>
        <w:spacing w:line="320" w:lineRule="atLeast"/>
        <w:jc w:val="center"/>
        <w:rPr>
          <w:rFonts w:ascii="HamburgSans" w:hAnsi="HamburgSans" w:cs="Arial"/>
          <w:b/>
          <w:sz w:val="22"/>
          <w:szCs w:val="22"/>
        </w:rPr>
      </w:pPr>
    </w:p>
    <w:p w14:paraId="60F6707F" w14:textId="77777777" w:rsidR="00F931F4" w:rsidRPr="00D040C7" w:rsidRDefault="00F931F4" w:rsidP="00CE0913">
      <w:pPr>
        <w:tabs>
          <w:tab w:val="left" w:pos="284"/>
        </w:tabs>
        <w:spacing w:line="320" w:lineRule="atLeast"/>
        <w:jc w:val="center"/>
        <w:rPr>
          <w:rFonts w:ascii="HamburgSans" w:hAnsi="HamburgSans" w:cs="Arial"/>
          <w:b/>
          <w:sz w:val="22"/>
          <w:szCs w:val="22"/>
        </w:rPr>
      </w:pPr>
      <w:r w:rsidRPr="00D040C7">
        <w:rPr>
          <w:rFonts w:ascii="HamburgSans" w:hAnsi="HamburgSans" w:cs="Arial"/>
          <w:b/>
          <w:sz w:val="22"/>
          <w:szCs w:val="22"/>
        </w:rPr>
        <w:t>§</w:t>
      </w:r>
      <w:r w:rsidRPr="00D040C7">
        <w:rPr>
          <w:rFonts w:ascii="Calibri" w:hAnsi="Calibri" w:cs="Calibri"/>
          <w:b/>
          <w:sz w:val="22"/>
          <w:szCs w:val="22"/>
        </w:rPr>
        <w:t> </w:t>
      </w:r>
      <w:r w:rsidRPr="00D040C7">
        <w:rPr>
          <w:rFonts w:ascii="HamburgSans" w:hAnsi="HamburgSans" w:cs="Arial"/>
          <w:b/>
          <w:sz w:val="22"/>
          <w:szCs w:val="22"/>
        </w:rPr>
        <w:t>8 Schlussbestimmungen</w:t>
      </w:r>
    </w:p>
    <w:p w14:paraId="6946AF6C" w14:textId="77777777" w:rsidR="00F931F4" w:rsidRPr="00D040C7" w:rsidRDefault="00F931F4" w:rsidP="00F931F4">
      <w:pPr>
        <w:numPr>
          <w:ilvl w:val="0"/>
          <w:numId w:val="38"/>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Für diese </w:t>
      </w:r>
      <w:r w:rsidR="00F51613" w:rsidRPr="00D040C7">
        <w:rPr>
          <w:rFonts w:ascii="HamburgSans" w:hAnsi="HamburgSans" w:cs="Arial"/>
          <w:sz w:val="22"/>
          <w:szCs w:val="22"/>
        </w:rPr>
        <w:t xml:space="preserve">Vertraulichkeitserklärung </w:t>
      </w:r>
      <w:r w:rsidRPr="00D040C7">
        <w:rPr>
          <w:rFonts w:ascii="HamburgSans" w:hAnsi="HamburgSans" w:cs="Arial"/>
          <w:sz w:val="22"/>
          <w:szCs w:val="22"/>
        </w:rPr>
        <w:t>gilt ausschließlich deutsches Recht.</w:t>
      </w:r>
    </w:p>
    <w:p w14:paraId="57C4A2AA" w14:textId="77777777" w:rsidR="00F931F4" w:rsidRPr="00D040C7" w:rsidRDefault="00F931F4" w:rsidP="00F931F4">
      <w:pPr>
        <w:numPr>
          <w:ilvl w:val="0"/>
          <w:numId w:val="38"/>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Gerichtsstand für alle Streitigkeiten aus und im Zusammenhang mit dieser </w:t>
      </w:r>
      <w:r w:rsidR="00097942" w:rsidRPr="00D040C7">
        <w:rPr>
          <w:rFonts w:ascii="HamburgSans" w:hAnsi="HamburgSans" w:cs="Arial"/>
          <w:sz w:val="22"/>
          <w:szCs w:val="22"/>
        </w:rPr>
        <w:t xml:space="preserve">Vereinbarung </w:t>
      </w:r>
      <w:r w:rsidRPr="00D040C7">
        <w:rPr>
          <w:rFonts w:ascii="HamburgSans" w:hAnsi="HamburgSans" w:cs="Arial"/>
          <w:sz w:val="22"/>
          <w:szCs w:val="22"/>
        </w:rPr>
        <w:t xml:space="preserve">ist Hamburg. </w:t>
      </w:r>
      <w:r w:rsidR="00296A7B" w:rsidRPr="00D040C7">
        <w:rPr>
          <w:rFonts w:ascii="HamburgSans" w:hAnsi="HamburgSans" w:cs="Arial"/>
          <w:sz w:val="22"/>
          <w:szCs w:val="22"/>
        </w:rPr>
        <w:t>HNE</w:t>
      </w:r>
      <w:r w:rsidR="0089590F" w:rsidRPr="00D040C7">
        <w:rPr>
          <w:rFonts w:ascii="HamburgSans" w:hAnsi="HamburgSans" w:cs="Arial"/>
          <w:sz w:val="22"/>
          <w:szCs w:val="22"/>
        </w:rPr>
        <w:t xml:space="preserve"> </w:t>
      </w:r>
      <w:r w:rsidRPr="00D040C7">
        <w:rPr>
          <w:rFonts w:ascii="HamburgSans" w:hAnsi="HamburgSans" w:cs="Arial"/>
          <w:sz w:val="22"/>
          <w:szCs w:val="22"/>
        </w:rPr>
        <w:t>ist berechtigt, gerichtliche Maßnahmen auch bei dem gem. §</w:t>
      </w:r>
      <w:r w:rsidRPr="00D040C7">
        <w:rPr>
          <w:rFonts w:ascii="Calibri" w:hAnsi="Calibri" w:cs="Calibri"/>
          <w:sz w:val="22"/>
          <w:szCs w:val="22"/>
        </w:rPr>
        <w:t> </w:t>
      </w:r>
      <w:r w:rsidRPr="00D040C7">
        <w:rPr>
          <w:rFonts w:ascii="HamburgSans" w:hAnsi="HamburgSans" w:cs="Arial"/>
          <w:sz w:val="22"/>
          <w:szCs w:val="22"/>
        </w:rPr>
        <w:t>15 GeschGehG zust</w:t>
      </w:r>
      <w:r w:rsidRPr="00D040C7">
        <w:rPr>
          <w:rFonts w:ascii="HamburgSans" w:hAnsi="HamburgSans" w:cs="HamburgSans"/>
          <w:sz w:val="22"/>
          <w:szCs w:val="22"/>
        </w:rPr>
        <w:t>ä</w:t>
      </w:r>
      <w:r w:rsidRPr="00D040C7">
        <w:rPr>
          <w:rFonts w:ascii="HamburgSans" w:hAnsi="HamburgSans" w:cs="Arial"/>
          <w:sz w:val="22"/>
          <w:szCs w:val="22"/>
        </w:rPr>
        <w:t>ndigen Gericht einzuleiten. Die gerichtliche Zust</w:t>
      </w:r>
      <w:r w:rsidRPr="00D040C7">
        <w:rPr>
          <w:rFonts w:ascii="HamburgSans" w:hAnsi="HamburgSans" w:cs="HamburgSans"/>
          <w:sz w:val="22"/>
          <w:szCs w:val="22"/>
        </w:rPr>
        <w:t>ä</w:t>
      </w:r>
      <w:r w:rsidRPr="00D040C7">
        <w:rPr>
          <w:rFonts w:ascii="HamburgSans" w:hAnsi="HamburgSans" w:cs="Arial"/>
          <w:sz w:val="22"/>
          <w:szCs w:val="22"/>
        </w:rPr>
        <w:t>ndigkeit gem. §</w:t>
      </w:r>
      <w:r w:rsidRPr="00D040C7">
        <w:rPr>
          <w:rFonts w:ascii="Calibri" w:hAnsi="Calibri" w:cs="Calibri"/>
          <w:sz w:val="22"/>
          <w:szCs w:val="22"/>
        </w:rPr>
        <w:t> </w:t>
      </w:r>
      <w:r w:rsidRPr="00D040C7">
        <w:rPr>
          <w:rFonts w:ascii="HamburgSans" w:hAnsi="HamburgSans" w:cs="Arial"/>
          <w:sz w:val="22"/>
          <w:szCs w:val="22"/>
        </w:rPr>
        <w:t>15 GeschGehG f</w:t>
      </w:r>
      <w:r w:rsidRPr="00D040C7">
        <w:rPr>
          <w:rFonts w:ascii="HamburgSans" w:hAnsi="HamburgSans" w:cs="HamburgSans"/>
          <w:sz w:val="22"/>
          <w:szCs w:val="22"/>
        </w:rPr>
        <w:t>ü</w:t>
      </w:r>
      <w:r w:rsidRPr="00D040C7">
        <w:rPr>
          <w:rFonts w:ascii="HamburgSans" w:hAnsi="HamburgSans" w:cs="Arial"/>
          <w:sz w:val="22"/>
          <w:szCs w:val="22"/>
        </w:rPr>
        <w:t>r auf Grundlage dieses Gesetzes geltend gemachte Anspr</w:t>
      </w:r>
      <w:r w:rsidRPr="00D040C7">
        <w:rPr>
          <w:rFonts w:ascii="HamburgSans" w:hAnsi="HamburgSans" w:cs="HamburgSans"/>
          <w:sz w:val="22"/>
          <w:szCs w:val="22"/>
        </w:rPr>
        <w:t>ü</w:t>
      </w:r>
      <w:r w:rsidRPr="00D040C7">
        <w:rPr>
          <w:rFonts w:ascii="HamburgSans" w:hAnsi="HamburgSans" w:cs="Arial"/>
          <w:sz w:val="22"/>
          <w:szCs w:val="22"/>
        </w:rPr>
        <w:t>che bleibt unber</w:t>
      </w:r>
      <w:r w:rsidRPr="00D040C7">
        <w:rPr>
          <w:rFonts w:ascii="HamburgSans" w:hAnsi="HamburgSans" w:cs="HamburgSans"/>
          <w:sz w:val="22"/>
          <w:szCs w:val="22"/>
        </w:rPr>
        <w:t>ü</w:t>
      </w:r>
      <w:r w:rsidRPr="00D040C7">
        <w:rPr>
          <w:rFonts w:ascii="HamburgSans" w:hAnsi="HamburgSans" w:cs="Arial"/>
          <w:sz w:val="22"/>
          <w:szCs w:val="22"/>
        </w:rPr>
        <w:t>hrt.</w:t>
      </w:r>
    </w:p>
    <w:p w14:paraId="2DA14B32" w14:textId="77777777" w:rsidR="00F931F4" w:rsidRPr="00D040C7" w:rsidRDefault="00F931F4" w:rsidP="00F931F4">
      <w:pPr>
        <w:numPr>
          <w:ilvl w:val="0"/>
          <w:numId w:val="38"/>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Änderungen oder Ergänzungen dieser </w:t>
      </w:r>
      <w:r w:rsidR="00097942" w:rsidRPr="00D040C7">
        <w:rPr>
          <w:rFonts w:ascii="HamburgSans" w:hAnsi="HamburgSans" w:cs="Arial"/>
          <w:sz w:val="22"/>
          <w:szCs w:val="22"/>
        </w:rPr>
        <w:t xml:space="preserve">Vereinbarung </w:t>
      </w:r>
      <w:r w:rsidRPr="00D040C7">
        <w:rPr>
          <w:rFonts w:ascii="HamburgSans" w:hAnsi="HamburgSans" w:cs="Arial"/>
          <w:sz w:val="22"/>
          <w:szCs w:val="22"/>
        </w:rPr>
        <w:t xml:space="preserve">vereinbaren die Parteien schriftlich. </w:t>
      </w:r>
    </w:p>
    <w:p w14:paraId="1FCE852C" w14:textId="77777777" w:rsidR="00F931F4" w:rsidRPr="00D040C7" w:rsidRDefault="00F931F4" w:rsidP="00F931F4">
      <w:pPr>
        <w:numPr>
          <w:ilvl w:val="0"/>
          <w:numId w:val="38"/>
        </w:numPr>
        <w:tabs>
          <w:tab w:val="left" w:pos="284"/>
        </w:tabs>
        <w:spacing w:line="320" w:lineRule="atLeast"/>
        <w:ind w:left="284" w:hanging="284"/>
        <w:rPr>
          <w:rFonts w:ascii="HamburgSans" w:hAnsi="HamburgSans" w:cs="Arial"/>
          <w:sz w:val="22"/>
          <w:szCs w:val="22"/>
        </w:rPr>
      </w:pPr>
      <w:r w:rsidRPr="00D040C7">
        <w:rPr>
          <w:rFonts w:ascii="HamburgSans" w:hAnsi="HamburgSans" w:cs="Arial"/>
          <w:sz w:val="22"/>
          <w:szCs w:val="22"/>
        </w:rPr>
        <w:t xml:space="preserve">Sind oder werden einzelne Bestimmungen dieser </w:t>
      </w:r>
      <w:r w:rsidR="00784AD6" w:rsidRPr="00D040C7">
        <w:rPr>
          <w:rFonts w:ascii="HamburgSans" w:hAnsi="HamburgSans" w:cs="Arial"/>
          <w:sz w:val="22"/>
          <w:szCs w:val="22"/>
        </w:rPr>
        <w:t xml:space="preserve">Vereinbarung </w:t>
      </w:r>
      <w:r w:rsidRPr="00D040C7">
        <w:rPr>
          <w:rFonts w:ascii="HamburgSans" w:hAnsi="HamburgSans" w:cs="Arial"/>
          <w:sz w:val="22"/>
          <w:szCs w:val="22"/>
        </w:rPr>
        <w:t xml:space="preserve">ganz oder teilweise unwirksam, berührt dies nicht die Wirksamkeit der übrigen Bestimmungen. Die Parteien ersetzen jede unwirksame Bestimmung und jede Vertragslücke durch eine wirksame Regelung, die dem wirtschaftlich Gewollten am nächsten kommt. </w:t>
      </w:r>
    </w:p>
    <w:p w14:paraId="50D7B1D0" w14:textId="77777777" w:rsidR="00F931F4" w:rsidRPr="00D040C7" w:rsidRDefault="00F931F4" w:rsidP="00F931F4">
      <w:pPr>
        <w:spacing w:line="320" w:lineRule="atLeast"/>
        <w:rPr>
          <w:rFonts w:ascii="HamburgSans" w:hAnsi="HamburgSans" w:cs="Arial"/>
          <w:sz w:val="22"/>
          <w:szCs w:val="22"/>
        </w:rPr>
      </w:pPr>
    </w:p>
    <w:p w14:paraId="7DCD67AD" w14:textId="77777777" w:rsidR="008E4FD9" w:rsidRPr="00D040C7" w:rsidRDefault="008E4FD9" w:rsidP="008E4FD9">
      <w:pPr>
        <w:spacing w:line="320" w:lineRule="atLeast"/>
        <w:rPr>
          <w:rFonts w:ascii="HamburgSans" w:hAnsi="HamburgSans" w:cs="Arial"/>
          <w:sz w:val="22"/>
          <w:szCs w:val="22"/>
        </w:rPr>
      </w:pPr>
    </w:p>
    <w:p w14:paraId="4C0F665C" w14:textId="77777777" w:rsidR="008E4FD9" w:rsidRPr="00D040C7" w:rsidRDefault="008E4FD9" w:rsidP="008E4FD9">
      <w:pPr>
        <w:spacing w:line="320" w:lineRule="atLeast"/>
        <w:rPr>
          <w:rFonts w:ascii="HamburgSans" w:hAnsi="HamburgSans" w:cs="Arial"/>
        </w:rPr>
      </w:pPr>
    </w:p>
    <w:p w14:paraId="05D6C3D9"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r w:rsidRPr="00D040C7">
        <w:rPr>
          <w:rFonts w:ascii="HamburgSans" w:hAnsi="HamburgSans"/>
          <w:sz w:val="22"/>
        </w:rPr>
        <w:t>Hamburg, den ______________</w:t>
      </w:r>
      <w:r w:rsidRPr="00D040C7">
        <w:rPr>
          <w:rFonts w:ascii="HamburgSans" w:hAnsi="HamburgSans"/>
          <w:sz w:val="22"/>
        </w:rPr>
        <w:tab/>
        <w:t xml:space="preserve"> _______________, den ______________</w:t>
      </w:r>
    </w:p>
    <w:p w14:paraId="1B2408F1"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p>
    <w:p w14:paraId="5077C65D"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p>
    <w:p w14:paraId="1E01BC32"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p>
    <w:p w14:paraId="439D9EE8"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p>
    <w:p w14:paraId="10E614D5" w14:textId="77777777" w:rsidR="008E4FD9" w:rsidRPr="00D040C7" w:rsidRDefault="008E4FD9" w:rsidP="008E4FD9">
      <w:pPr>
        <w:pStyle w:val="Standardeinzug"/>
        <w:tabs>
          <w:tab w:val="left" w:pos="4537"/>
        </w:tabs>
        <w:spacing w:line="320" w:lineRule="atLeast"/>
        <w:ind w:hanging="708"/>
        <w:jc w:val="both"/>
        <w:rPr>
          <w:rFonts w:ascii="HamburgSans" w:hAnsi="HamburgSans"/>
          <w:sz w:val="22"/>
        </w:rPr>
      </w:pPr>
      <w:r w:rsidRPr="00D040C7">
        <w:rPr>
          <w:rFonts w:ascii="HamburgSans" w:hAnsi="HamburgSans"/>
          <w:sz w:val="22"/>
        </w:rPr>
        <w:t>____________________________</w:t>
      </w:r>
      <w:r w:rsidRPr="00D040C7">
        <w:rPr>
          <w:rFonts w:ascii="HamburgSans" w:hAnsi="HamburgSans"/>
          <w:sz w:val="22"/>
        </w:rPr>
        <w:tab/>
        <w:t>_____________________________</w:t>
      </w:r>
    </w:p>
    <w:p w14:paraId="65B9EE18" w14:textId="77777777" w:rsidR="008E4FD9" w:rsidRPr="00D040C7" w:rsidRDefault="00296A7B" w:rsidP="008E4FD9">
      <w:pPr>
        <w:tabs>
          <w:tab w:val="left" w:pos="284"/>
        </w:tabs>
        <w:spacing w:after="0" w:line="320" w:lineRule="atLeast"/>
        <w:rPr>
          <w:rFonts w:ascii="HamburgSans" w:hAnsi="HamburgSans" w:cs="Arial"/>
          <w:sz w:val="22"/>
          <w:szCs w:val="22"/>
        </w:rPr>
      </w:pPr>
      <w:r w:rsidRPr="00D040C7">
        <w:rPr>
          <w:rFonts w:ascii="HamburgSans" w:hAnsi="HamburgSans" w:cs="Arial"/>
          <w:sz w:val="22"/>
          <w:szCs w:val="22"/>
        </w:rPr>
        <w:t>Hamburger Energienetze GmbH</w:t>
      </w:r>
      <w:r w:rsidR="008E4FD9" w:rsidRPr="00D040C7">
        <w:rPr>
          <w:rFonts w:ascii="HamburgSans" w:hAnsi="HamburgSans" w:cs="Arial"/>
          <w:sz w:val="22"/>
          <w:szCs w:val="22"/>
        </w:rPr>
        <w:tab/>
      </w:r>
      <w:r w:rsidR="008E4FD9" w:rsidRPr="00D040C7">
        <w:rPr>
          <w:rFonts w:ascii="HamburgSans" w:hAnsi="HamburgSans" w:cs="Arial"/>
          <w:sz w:val="22"/>
          <w:szCs w:val="22"/>
        </w:rPr>
        <w:tab/>
      </w:r>
      <w:r w:rsidR="008E4FD9" w:rsidRPr="00D040C7">
        <w:rPr>
          <w:rFonts w:ascii="HamburgSans" w:hAnsi="HamburgSans" w:cs="Arial"/>
          <w:sz w:val="22"/>
          <w:szCs w:val="22"/>
        </w:rPr>
        <w:tab/>
      </w:r>
      <w:r w:rsidR="008E4FD9" w:rsidRPr="00D040C7">
        <w:rPr>
          <w:rFonts w:ascii="HamburgSans" w:hAnsi="HamburgSans" w:cs="Arial"/>
          <w:color w:val="FF0000"/>
          <w:sz w:val="22"/>
          <w:szCs w:val="22"/>
        </w:rPr>
        <w:t xml:space="preserve">     </w:t>
      </w:r>
      <w:r w:rsidR="008E4FD9" w:rsidRPr="00D040C7">
        <w:rPr>
          <w:rFonts w:ascii="HamburgSans" w:hAnsi="HamburgSans" w:cs="Arial"/>
          <w:color w:val="FF0000"/>
          <w:sz w:val="22"/>
          <w:szCs w:val="22"/>
          <w:highlight w:val="yellow"/>
        </w:rPr>
        <w:t>Firma Vertragspartner</w:t>
      </w:r>
    </w:p>
    <w:p w14:paraId="28EFE9D5" w14:textId="77777777" w:rsidR="008E4FD9" w:rsidRPr="00D040C7" w:rsidRDefault="008E4FD9" w:rsidP="008E4FD9">
      <w:pPr>
        <w:tabs>
          <w:tab w:val="left" w:pos="284"/>
        </w:tabs>
        <w:spacing w:after="0" w:line="320" w:lineRule="atLeast"/>
        <w:rPr>
          <w:rFonts w:ascii="HamburgSans" w:hAnsi="HamburgSans" w:cs="Arial"/>
          <w:sz w:val="22"/>
          <w:szCs w:val="22"/>
        </w:rPr>
      </w:pPr>
      <w:r w:rsidRPr="00D040C7">
        <w:rPr>
          <w:rFonts w:ascii="HamburgSans" w:hAnsi="HamburgSans" w:cs="Arial"/>
          <w:sz w:val="22"/>
          <w:szCs w:val="22"/>
        </w:rPr>
        <w:t>Bramfelder Chaussee 130</w:t>
      </w:r>
      <w:r w:rsidRPr="00D040C7">
        <w:rPr>
          <w:rFonts w:ascii="HamburgSans" w:hAnsi="HamburgSans" w:cs="Arial"/>
          <w:sz w:val="22"/>
          <w:szCs w:val="22"/>
        </w:rPr>
        <w:tab/>
      </w:r>
      <w:r w:rsidRPr="00D040C7">
        <w:rPr>
          <w:rFonts w:ascii="HamburgSans" w:hAnsi="HamburgSans" w:cs="Arial"/>
          <w:sz w:val="22"/>
          <w:szCs w:val="22"/>
        </w:rPr>
        <w:tab/>
      </w:r>
      <w:r w:rsidRPr="00D040C7">
        <w:rPr>
          <w:rFonts w:ascii="HamburgSans" w:hAnsi="HamburgSans" w:cs="Arial"/>
          <w:sz w:val="22"/>
          <w:szCs w:val="22"/>
        </w:rPr>
        <w:tab/>
        <w:t xml:space="preserve">     </w:t>
      </w:r>
    </w:p>
    <w:p w14:paraId="16EA656D" w14:textId="77777777" w:rsidR="008E4FD9" w:rsidRPr="00D040C7" w:rsidRDefault="008E4FD9" w:rsidP="008E4FD9">
      <w:pPr>
        <w:tabs>
          <w:tab w:val="left" w:pos="284"/>
        </w:tabs>
        <w:spacing w:after="0" w:line="320" w:lineRule="atLeast"/>
        <w:rPr>
          <w:rFonts w:ascii="HamburgSans" w:hAnsi="HamburgSans"/>
        </w:rPr>
      </w:pPr>
      <w:r w:rsidRPr="00D040C7">
        <w:rPr>
          <w:rFonts w:ascii="HamburgSans" w:hAnsi="HamburgSans" w:cs="Arial"/>
          <w:sz w:val="22"/>
          <w:szCs w:val="22"/>
        </w:rPr>
        <w:t>22177 Hamburg</w:t>
      </w:r>
      <w:r w:rsidRPr="00D040C7">
        <w:rPr>
          <w:rFonts w:ascii="HamburgSans" w:hAnsi="HamburgSans" w:cs="Arial"/>
          <w:sz w:val="22"/>
          <w:szCs w:val="22"/>
        </w:rPr>
        <w:tab/>
      </w:r>
      <w:r w:rsidRPr="00D040C7">
        <w:rPr>
          <w:rFonts w:ascii="HamburgSans" w:hAnsi="HamburgSans"/>
        </w:rPr>
        <w:tab/>
      </w:r>
      <w:r w:rsidRPr="00D040C7">
        <w:rPr>
          <w:rFonts w:ascii="HamburgSans" w:hAnsi="HamburgSans"/>
        </w:rPr>
        <w:tab/>
      </w:r>
      <w:r w:rsidRPr="00D040C7">
        <w:rPr>
          <w:rFonts w:ascii="HamburgSans" w:hAnsi="HamburgSans"/>
        </w:rPr>
        <w:tab/>
        <w:t xml:space="preserve"> </w:t>
      </w:r>
    </w:p>
    <w:sectPr w:rsidR="008E4FD9" w:rsidRPr="00D040C7" w:rsidSect="00B824F5">
      <w:headerReference w:type="default" r:id="rId12"/>
      <w:footerReference w:type="default" r:id="rId13"/>
      <w:pgSz w:w="11906" w:h="16838" w:code="9"/>
      <w:pgMar w:top="1134" w:right="1134" w:bottom="1134" w:left="1418" w:header="709" w:footer="66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C9FE" w14:textId="77777777" w:rsidR="0099694F" w:rsidRDefault="0099694F" w:rsidP="00CA71B6">
      <w:pPr>
        <w:spacing w:after="0" w:line="240" w:lineRule="auto"/>
      </w:pPr>
      <w:r>
        <w:separator/>
      </w:r>
    </w:p>
  </w:endnote>
  <w:endnote w:type="continuationSeparator" w:id="0">
    <w:p w14:paraId="0485EE9D" w14:textId="77777777" w:rsidR="0099694F" w:rsidRDefault="0099694F" w:rsidP="00CA7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heSansOffice">
    <w:altName w:val="Malgun Gothic"/>
    <w:charset w:val="00"/>
    <w:family w:val="swiss"/>
    <w:pitch w:val="variable"/>
    <w:sig w:usb0="00000003" w:usb1="0000004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amburgSans">
    <w:altName w:val="Hamburg Sans"/>
    <w:panose1 w:val="020B0503040000020003"/>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08F1" w14:textId="77777777" w:rsidR="00265E01" w:rsidRPr="00B824F5" w:rsidRDefault="0071390E" w:rsidP="0071390E">
    <w:pPr>
      <w:pStyle w:val="Fuzeile"/>
      <w:tabs>
        <w:tab w:val="clear" w:pos="9072"/>
        <w:tab w:val="right" w:pos="9354"/>
      </w:tabs>
      <w:spacing w:after="0" w:line="240" w:lineRule="auto"/>
      <w:jc w:val="left"/>
      <w:rPr>
        <w:rFonts w:ascii="Arial" w:hAnsi="Arial" w:cs="Arial"/>
        <w:sz w:val="18"/>
        <w:szCs w:val="18"/>
      </w:rPr>
    </w:pPr>
    <w:r>
      <w:rPr>
        <w:rFonts w:ascii="Arial" w:hAnsi="Arial" w:cs="Arial"/>
        <w:sz w:val="18"/>
        <w:szCs w:val="18"/>
      </w:rPr>
      <w:t xml:space="preserve">Version </w:t>
    </w:r>
    <w:r w:rsidR="005777AD">
      <w:rPr>
        <w:rFonts w:ascii="Arial" w:hAnsi="Arial" w:cs="Arial"/>
        <w:sz w:val="18"/>
        <w:szCs w:val="18"/>
      </w:rPr>
      <w:t xml:space="preserve">1.0 </w:t>
    </w:r>
    <w:r>
      <w:rPr>
        <w:rFonts w:ascii="Arial" w:hAnsi="Arial" w:cs="Arial"/>
        <w:sz w:val="18"/>
        <w:szCs w:val="18"/>
      </w:rPr>
      <w:t>vom 17.10.2024</w:t>
    </w:r>
    <w:r>
      <w:rPr>
        <w:rFonts w:ascii="Arial" w:hAnsi="Arial" w:cs="Arial"/>
        <w:sz w:val="18"/>
        <w:szCs w:val="18"/>
      </w:rPr>
      <w:tab/>
    </w:r>
    <w:r>
      <w:rPr>
        <w:rFonts w:ascii="Arial" w:hAnsi="Arial" w:cs="Arial"/>
        <w:sz w:val="18"/>
        <w:szCs w:val="18"/>
      </w:rPr>
      <w:tab/>
    </w:r>
    <w:r w:rsidR="00265E01" w:rsidRPr="00B824F5">
      <w:rPr>
        <w:rFonts w:ascii="Arial" w:hAnsi="Arial" w:cs="Arial"/>
        <w:sz w:val="18"/>
        <w:szCs w:val="18"/>
      </w:rPr>
      <w:t xml:space="preserve">Seite </w:t>
    </w:r>
    <w:r w:rsidR="00265E01" w:rsidRPr="00B824F5">
      <w:rPr>
        <w:rFonts w:ascii="Arial" w:hAnsi="Arial" w:cs="Arial"/>
        <w:b/>
        <w:bCs/>
        <w:sz w:val="18"/>
        <w:szCs w:val="18"/>
      </w:rPr>
      <w:fldChar w:fldCharType="begin"/>
    </w:r>
    <w:r w:rsidR="00265E01" w:rsidRPr="00B824F5">
      <w:rPr>
        <w:rFonts w:ascii="Arial" w:hAnsi="Arial" w:cs="Arial"/>
        <w:b/>
        <w:bCs/>
        <w:sz w:val="18"/>
        <w:szCs w:val="18"/>
      </w:rPr>
      <w:instrText>PAGE</w:instrText>
    </w:r>
    <w:r w:rsidR="00265E01" w:rsidRPr="00B824F5">
      <w:rPr>
        <w:rFonts w:ascii="Arial" w:hAnsi="Arial" w:cs="Arial"/>
        <w:b/>
        <w:bCs/>
        <w:sz w:val="18"/>
        <w:szCs w:val="18"/>
      </w:rPr>
      <w:fldChar w:fldCharType="separate"/>
    </w:r>
    <w:r w:rsidR="00EC6867">
      <w:rPr>
        <w:rFonts w:ascii="Arial" w:hAnsi="Arial" w:cs="Arial"/>
        <w:b/>
        <w:bCs/>
        <w:noProof/>
        <w:sz w:val="18"/>
        <w:szCs w:val="18"/>
      </w:rPr>
      <w:t>3</w:t>
    </w:r>
    <w:r w:rsidR="00265E01" w:rsidRPr="00B824F5">
      <w:rPr>
        <w:rFonts w:ascii="Arial" w:hAnsi="Arial" w:cs="Arial"/>
        <w:b/>
        <w:bCs/>
        <w:sz w:val="18"/>
        <w:szCs w:val="18"/>
      </w:rPr>
      <w:fldChar w:fldCharType="end"/>
    </w:r>
    <w:r w:rsidR="00265E01" w:rsidRPr="00B824F5">
      <w:rPr>
        <w:rFonts w:ascii="Arial" w:hAnsi="Arial" w:cs="Arial"/>
        <w:sz w:val="18"/>
        <w:szCs w:val="18"/>
      </w:rPr>
      <w:t xml:space="preserve"> von </w:t>
    </w:r>
    <w:r w:rsidR="00265E01" w:rsidRPr="00B824F5">
      <w:rPr>
        <w:rFonts w:ascii="Arial" w:hAnsi="Arial" w:cs="Arial"/>
        <w:b/>
        <w:bCs/>
        <w:sz w:val="18"/>
        <w:szCs w:val="18"/>
      </w:rPr>
      <w:fldChar w:fldCharType="begin"/>
    </w:r>
    <w:r w:rsidR="00265E01" w:rsidRPr="00B824F5">
      <w:rPr>
        <w:rFonts w:ascii="Arial" w:hAnsi="Arial" w:cs="Arial"/>
        <w:b/>
        <w:bCs/>
        <w:sz w:val="18"/>
        <w:szCs w:val="18"/>
      </w:rPr>
      <w:instrText>NUMPAGES</w:instrText>
    </w:r>
    <w:r w:rsidR="00265E01" w:rsidRPr="00B824F5">
      <w:rPr>
        <w:rFonts w:ascii="Arial" w:hAnsi="Arial" w:cs="Arial"/>
        <w:b/>
        <w:bCs/>
        <w:sz w:val="18"/>
        <w:szCs w:val="18"/>
      </w:rPr>
      <w:fldChar w:fldCharType="separate"/>
    </w:r>
    <w:r w:rsidR="00EC6867">
      <w:rPr>
        <w:rFonts w:ascii="Arial" w:hAnsi="Arial" w:cs="Arial"/>
        <w:b/>
        <w:bCs/>
        <w:noProof/>
        <w:sz w:val="18"/>
        <w:szCs w:val="18"/>
      </w:rPr>
      <w:t>6</w:t>
    </w:r>
    <w:r w:rsidR="00265E01" w:rsidRPr="00B824F5">
      <w:rPr>
        <w:rFonts w:ascii="Arial" w:hAnsi="Arial" w:cs="Arial"/>
        <w:b/>
        <w:bCs/>
        <w:sz w:val="18"/>
        <w:szCs w:val="18"/>
      </w:rPr>
      <w:fldChar w:fldCharType="end"/>
    </w:r>
  </w:p>
  <w:p w14:paraId="095EFAAB" w14:textId="77777777" w:rsidR="00265E01" w:rsidRPr="00B824F5" w:rsidRDefault="00B57BCB" w:rsidP="00B824F5">
    <w:pPr>
      <w:pStyle w:val="Fuzeile"/>
      <w:spacing w:after="0" w:line="240" w:lineRule="auto"/>
      <w:jc w:val="right"/>
      <w:rPr>
        <w:rFonts w:ascii="Arial" w:hAnsi="Arial" w:cs="Arial"/>
        <w:sz w:val="18"/>
        <w:szCs w:val="18"/>
      </w:rPr>
    </w:pPr>
    <w:r>
      <w:rPr>
        <w:rFonts w:ascii="Arial" w:hAnsi="Arial" w:cs="Arial"/>
        <w:sz w:val="18"/>
        <w:szCs w:val="18"/>
      </w:rPr>
      <w:t>Vertraulichkeits</w:t>
    </w:r>
    <w:r w:rsidR="00774E72">
      <w:rPr>
        <w:rFonts w:ascii="Arial" w:hAnsi="Arial" w:cs="Arial"/>
        <w:sz w:val="18"/>
        <w:szCs w:val="18"/>
      </w:rPr>
      <w:t>erklärung</w:t>
    </w:r>
    <w:r w:rsidR="000D5947">
      <w:rPr>
        <w:rFonts w:ascii="Arial" w:hAnsi="Arial" w:cs="Arial"/>
        <w:sz w:val="18"/>
        <w:szCs w:val="18"/>
      </w:rPr>
      <w:t xml:space="preserve"> zugunsten </w:t>
    </w:r>
    <w:r w:rsidR="00296A7B">
      <w:rPr>
        <w:rFonts w:ascii="Arial" w:hAnsi="Arial" w:cs="Arial"/>
        <w:sz w:val="18"/>
        <w:szCs w:val="18"/>
      </w:rPr>
      <w:t>HNE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5D9C" w14:textId="77777777" w:rsidR="0099694F" w:rsidRDefault="0099694F" w:rsidP="00CA71B6">
      <w:pPr>
        <w:spacing w:after="0" w:line="240" w:lineRule="auto"/>
      </w:pPr>
      <w:r>
        <w:separator/>
      </w:r>
    </w:p>
  </w:footnote>
  <w:footnote w:type="continuationSeparator" w:id="0">
    <w:p w14:paraId="6D299CF0" w14:textId="77777777" w:rsidR="0099694F" w:rsidRDefault="0099694F" w:rsidP="00CA7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C023" w14:textId="77777777" w:rsidR="003E7A75" w:rsidRDefault="0099694F" w:rsidP="00296A7B">
    <w:pPr>
      <w:pStyle w:val="Kopfzeile"/>
      <w:jc w:val="right"/>
    </w:pPr>
    <w:r>
      <w:rPr>
        <w:noProof/>
        <w:lang w:eastAsia="de-DE"/>
      </w:rPr>
      <w:pict w14:anchorId="683E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oImg_811843336" o:spid="_x0000_i1025" type="#_x0000_t75" style="width:126.45pt;height:21.9pt;visibility:visible">
          <v:imagedata r:id="rId1" o:title=""/>
        </v:shape>
      </w:pict>
    </w:r>
  </w:p>
  <w:p w14:paraId="07B2FFD2" w14:textId="77777777" w:rsidR="00296A7B" w:rsidRDefault="00296A7B" w:rsidP="00296A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19F"/>
    <w:multiLevelType w:val="hybridMultilevel"/>
    <w:tmpl w:val="C9C65B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E01B98"/>
    <w:multiLevelType w:val="hybridMultilevel"/>
    <w:tmpl w:val="17C8B1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901B8"/>
    <w:multiLevelType w:val="hybridMultilevel"/>
    <w:tmpl w:val="D12C13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E0F74"/>
    <w:multiLevelType w:val="hybridMultilevel"/>
    <w:tmpl w:val="4594B34E"/>
    <w:lvl w:ilvl="0" w:tplc="8CBEE35E">
      <w:start w:val="1"/>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D077D73"/>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147169D0"/>
    <w:multiLevelType w:val="hybridMultilevel"/>
    <w:tmpl w:val="33DA9D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630649D"/>
    <w:multiLevelType w:val="hybridMultilevel"/>
    <w:tmpl w:val="36164964"/>
    <w:lvl w:ilvl="0" w:tplc="8370017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66943"/>
    <w:multiLevelType w:val="hybridMultilevel"/>
    <w:tmpl w:val="F16C615A"/>
    <w:lvl w:ilvl="0" w:tplc="87DA60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F41486F"/>
    <w:multiLevelType w:val="hybridMultilevel"/>
    <w:tmpl w:val="2006EE7C"/>
    <w:lvl w:ilvl="0" w:tplc="8C8E8D6E">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436B4B"/>
    <w:multiLevelType w:val="hybridMultilevel"/>
    <w:tmpl w:val="F73205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0A303B"/>
    <w:multiLevelType w:val="hybridMultilevel"/>
    <w:tmpl w:val="18DE4E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7C1252"/>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23EA0C70"/>
    <w:multiLevelType w:val="hybridMultilevel"/>
    <w:tmpl w:val="A258B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AD72D2"/>
    <w:multiLevelType w:val="hybridMultilevel"/>
    <w:tmpl w:val="A4C49B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A63715"/>
    <w:multiLevelType w:val="hybridMultilevel"/>
    <w:tmpl w:val="A28427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D746E82"/>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2E930A9F"/>
    <w:multiLevelType w:val="hybridMultilevel"/>
    <w:tmpl w:val="3580F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34D93"/>
    <w:multiLevelType w:val="hybridMultilevel"/>
    <w:tmpl w:val="3E4E8F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8EF71DB"/>
    <w:multiLevelType w:val="hybridMultilevel"/>
    <w:tmpl w:val="7A5699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4048E"/>
    <w:multiLevelType w:val="hybridMultilevel"/>
    <w:tmpl w:val="C97894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BCB1380"/>
    <w:multiLevelType w:val="hybridMultilevel"/>
    <w:tmpl w:val="A28427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153930"/>
    <w:multiLevelType w:val="hybridMultilevel"/>
    <w:tmpl w:val="608EA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FD6AE5"/>
    <w:multiLevelType w:val="hybridMultilevel"/>
    <w:tmpl w:val="56A45C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DA824F3"/>
    <w:multiLevelType w:val="hybridMultilevel"/>
    <w:tmpl w:val="8E98D8A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4" w15:restartNumberingAfterBreak="0">
    <w:nsid w:val="462954A9"/>
    <w:multiLevelType w:val="hybridMultilevel"/>
    <w:tmpl w:val="65D8A5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63C2F60"/>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6" w15:restartNumberingAfterBreak="0">
    <w:nsid w:val="4AD500B0"/>
    <w:multiLevelType w:val="hybridMultilevel"/>
    <w:tmpl w:val="37504808"/>
    <w:lvl w:ilvl="0" w:tplc="441A0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D2E1278"/>
    <w:multiLevelType w:val="hybridMultilevel"/>
    <w:tmpl w:val="8DDA83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4E4410"/>
    <w:multiLevelType w:val="hybridMultilevel"/>
    <w:tmpl w:val="D2F46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985AAC"/>
    <w:multiLevelType w:val="multilevel"/>
    <w:tmpl w:val="A3A0DA04"/>
    <w:lvl w:ilvl="0">
      <w:start w:val="1"/>
      <w:numFmt w:val="decimal"/>
      <w:pStyle w:val="BITberschrift1"/>
      <w:suff w:val="space"/>
      <w:lvlText w:val="%1"/>
      <w:lvlJc w:val="left"/>
      <w:rPr>
        <w:rFonts w:cs="Times New Roman" w:hint="default"/>
      </w:rPr>
    </w:lvl>
    <w:lvl w:ilvl="1">
      <w:start w:val="1"/>
      <w:numFmt w:val="decimal"/>
      <w:pStyle w:val="BITberschrift2"/>
      <w:suff w:val="space"/>
      <w:lvlText w:val="%1.%2"/>
      <w:lvlJc w:val="left"/>
      <w:rPr>
        <w:rFonts w:cs="Times New Roman" w:hint="default"/>
      </w:rPr>
    </w:lvl>
    <w:lvl w:ilvl="2">
      <w:start w:val="1"/>
      <w:numFmt w:val="decimal"/>
      <w:pStyle w:val="BITberschrift3"/>
      <w:suff w:val="space"/>
      <w:lvlText w:val="%1.%2.%3"/>
      <w:lvlJc w:val="left"/>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5DCD461F"/>
    <w:multiLevelType w:val="hybridMultilevel"/>
    <w:tmpl w:val="B3BE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406ACB"/>
    <w:multiLevelType w:val="multilevel"/>
    <w:tmpl w:val="06AEC4B2"/>
    <w:lvl w:ilvl="0">
      <w:start w:val="1"/>
      <w:numFmt w:val="decimal"/>
      <w:pStyle w:val="Aufzhlung1"/>
      <w:isLgl/>
      <w:lvlText w:val="%1"/>
      <w:lvlJc w:val="left"/>
      <w:pPr>
        <w:tabs>
          <w:tab w:val="num" w:pos="360"/>
        </w:tabs>
        <w:ind w:left="340" w:hanging="340"/>
      </w:pPr>
    </w:lvl>
    <w:lvl w:ilvl="1">
      <w:start w:val="1"/>
      <w:numFmt w:val="decimal"/>
      <w:pStyle w:val="Aufzhlung2"/>
      <w:lvlText w:val="%1.%2"/>
      <w:lvlJc w:val="left"/>
      <w:pPr>
        <w:tabs>
          <w:tab w:val="num" w:pos="737"/>
        </w:tabs>
        <w:ind w:left="737" w:hanging="737"/>
      </w:pPr>
    </w:lvl>
    <w:lvl w:ilvl="2">
      <w:start w:val="1"/>
      <w:numFmt w:val="decimal"/>
      <w:pStyle w:val="Aufzhlung3"/>
      <w:lvlText w:val="%1.%2.%3"/>
      <w:lvlJc w:val="left"/>
      <w:pPr>
        <w:tabs>
          <w:tab w:val="num" w:pos="1304"/>
        </w:tabs>
        <w:ind w:left="1304" w:hanging="1304"/>
      </w:pPr>
    </w:lvl>
    <w:lvl w:ilvl="3">
      <w:start w:val="1"/>
      <w:numFmt w:val="decimal"/>
      <w:pStyle w:val="Aufzhlung4"/>
      <w:lvlText w:val="%1.%2.%3.%4"/>
      <w:lvlJc w:val="left"/>
      <w:pPr>
        <w:tabs>
          <w:tab w:val="num" w:pos="1928"/>
        </w:tabs>
        <w:ind w:left="1928" w:hanging="1928"/>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10D00EB"/>
    <w:multiLevelType w:val="hybridMultilevel"/>
    <w:tmpl w:val="B6F0C2F0"/>
    <w:lvl w:ilvl="0" w:tplc="C812D33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3A25F6"/>
    <w:multiLevelType w:val="hybridMultilevel"/>
    <w:tmpl w:val="05CA87F2"/>
    <w:lvl w:ilvl="0" w:tplc="04070015">
      <w:start w:val="1"/>
      <w:numFmt w:val="decimal"/>
      <w:lvlText w:val="(%1)"/>
      <w:lvlJc w:val="left"/>
      <w:pPr>
        <w:ind w:left="1582" w:hanging="360"/>
      </w:pPr>
    </w:lvl>
    <w:lvl w:ilvl="1" w:tplc="04070019">
      <w:start w:val="1"/>
      <w:numFmt w:val="lowerLetter"/>
      <w:lvlText w:val="%2."/>
      <w:lvlJc w:val="left"/>
      <w:pPr>
        <w:ind w:left="2302" w:hanging="360"/>
      </w:pPr>
    </w:lvl>
    <w:lvl w:ilvl="2" w:tplc="0407001B" w:tentative="1">
      <w:start w:val="1"/>
      <w:numFmt w:val="lowerRoman"/>
      <w:lvlText w:val="%3."/>
      <w:lvlJc w:val="right"/>
      <w:pPr>
        <w:ind w:left="3022" w:hanging="180"/>
      </w:pPr>
    </w:lvl>
    <w:lvl w:ilvl="3" w:tplc="0407000F" w:tentative="1">
      <w:start w:val="1"/>
      <w:numFmt w:val="decimal"/>
      <w:lvlText w:val="%4."/>
      <w:lvlJc w:val="left"/>
      <w:pPr>
        <w:ind w:left="3742" w:hanging="360"/>
      </w:pPr>
    </w:lvl>
    <w:lvl w:ilvl="4" w:tplc="04070019" w:tentative="1">
      <w:start w:val="1"/>
      <w:numFmt w:val="lowerLetter"/>
      <w:lvlText w:val="%5."/>
      <w:lvlJc w:val="left"/>
      <w:pPr>
        <w:ind w:left="4462" w:hanging="360"/>
      </w:pPr>
    </w:lvl>
    <w:lvl w:ilvl="5" w:tplc="0407001B" w:tentative="1">
      <w:start w:val="1"/>
      <w:numFmt w:val="lowerRoman"/>
      <w:lvlText w:val="%6."/>
      <w:lvlJc w:val="right"/>
      <w:pPr>
        <w:ind w:left="5182" w:hanging="180"/>
      </w:pPr>
    </w:lvl>
    <w:lvl w:ilvl="6" w:tplc="0407000F" w:tentative="1">
      <w:start w:val="1"/>
      <w:numFmt w:val="decimal"/>
      <w:lvlText w:val="%7."/>
      <w:lvlJc w:val="left"/>
      <w:pPr>
        <w:ind w:left="5902" w:hanging="360"/>
      </w:pPr>
    </w:lvl>
    <w:lvl w:ilvl="7" w:tplc="04070019" w:tentative="1">
      <w:start w:val="1"/>
      <w:numFmt w:val="lowerLetter"/>
      <w:lvlText w:val="%8."/>
      <w:lvlJc w:val="left"/>
      <w:pPr>
        <w:ind w:left="6622" w:hanging="360"/>
      </w:pPr>
    </w:lvl>
    <w:lvl w:ilvl="8" w:tplc="0407001B" w:tentative="1">
      <w:start w:val="1"/>
      <w:numFmt w:val="lowerRoman"/>
      <w:lvlText w:val="%9."/>
      <w:lvlJc w:val="right"/>
      <w:pPr>
        <w:ind w:left="7342" w:hanging="180"/>
      </w:pPr>
    </w:lvl>
  </w:abstractNum>
  <w:abstractNum w:abstractNumId="34" w15:restartNumberingAfterBreak="0">
    <w:nsid w:val="62577955"/>
    <w:multiLevelType w:val="hybridMultilevel"/>
    <w:tmpl w:val="FF889C5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601716"/>
    <w:multiLevelType w:val="hybridMultilevel"/>
    <w:tmpl w:val="B8704E56"/>
    <w:lvl w:ilvl="0" w:tplc="D4BCBC3C">
      <w:start w:val="1"/>
      <w:numFmt w:val="bullet"/>
      <w:pStyle w:val="EingerckteMarkierung"/>
      <w:lvlText w:val=""/>
      <w:lvlJc w:val="left"/>
      <w:pPr>
        <w:tabs>
          <w:tab w:val="num" w:pos="930"/>
        </w:tabs>
        <w:ind w:left="930" w:hanging="363"/>
      </w:pPr>
      <w:rPr>
        <w:rFonts w:ascii="Symbol" w:hAnsi="Symbol" w:hint="default"/>
      </w:rPr>
    </w:lvl>
    <w:lvl w:ilvl="1" w:tplc="04070003">
      <w:start w:val="1"/>
      <w:numFmt w:val="bullet"/>
      <w:lvlText w:val="o"/>
      <w:lvlJc w:val="left"/>
      <w:pPr>
        <w:tabs>
          <w:tab w:val="num" w:pos="2858"/>
        </w:tabs>
        <w:ind w:left="2858" w:hanging="360"/>
      </w:pPr>
      <w:rPr>
        <w:rFonts w:ascii="Courier New" w:hAnsi="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36" w15:restartNumberingAfterBreak="0">
    <w:nsid w:val="71436EBF"/>
    <w:multiLevelType w:val="hybridMultilevel"/>
    <w:tmpl w:val="E46A3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34F68D7"/>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8" w15:restartNumberingAfterBreak="0">
    <w:nsid w:val="75EC2035"/>
    <w:multiLevelType w:val="hybridMultilevel"/>
    <w:tmpl w:val="3E4E8FB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9" w15:restartNumberingAfterBreak="0">
    <w:nsid w:val="7F2B602C"/>
    <w:multiLevelType w:val="hybridMultilevel"/>
    <w:tmpl w:val="8E14138C"/>
    <w:lvl w:ilvl="0" w:tplc="F4CA9F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0404052">
    <w:abstractNumId w:val="17"/>
  </w:num>
  <w:num w:numId="2" w16cid:durableId="758991108">
    <w:abstractNumId w:val="35"/>
  </w:num>
  <w:num w:numId="3" w16cid:durableId="1373269750">
    <w:abstractNumId w:val="29"/>
  </w:num>
  <w:num w:numId="4" w16cid:durableId="700787972">
    <w:abstractNumId w:val="11"/>
  </w:num>
  <w:num w:numId="5" w16cid:durableId="591865236">
    <w:abstractNumId w:val="37"/>
  </w:num>
  <w:num w:numId="6" w16cid:durableId="1222445204">
    <w:abstractNumId w:val="4"/>
  </w:num>
  <w:num w:numId="7" w16cid:durableId="1261917309">
    <w:abstractNumId w:val="38"/>
  </w:num>
  <w:num w:numId="8" w16cid:durableId="1994794121">
    <w:abstractNumId w:val="25"/>
  </w:num>
  <w:num w:numId="9" w16cid:durableId="1502433608">
    <w:abstractNumId w:val="15"/>
  </w:num>
  <w:num w:numId="10" w16cid:durableId="138302267">
    <w:abstractNumId w:val="9"/>
  </w:num>
  <w:num w:numId="11" w16cid:durableId="1016494883">
    <w:abstractNumId w:val="0"/>
  </w:num>
  <w:num w:numId="12" w16cid:durableId="1220089029">
    <w:abstractNumId w:val="34"/>
  </w:num>
  <w:num w:numId="13" w16cid:durableId="2034915651">
    <w:abstractNumId w:val="24"/>
  </w:num>
  <w:num w:numId="14" w16cid:durableId="714352253">
    <w:abstractNumId w:val="1"/>
  </w:num>
  <w:num w:numId="15" w16cid:durableId="1248538450">
    <w:abstractNumId w:val="14"/>
  </w:num>
  <w:num w:numId="16" w16cid:durableId="187332929">
    <w:abstractNumId w:val="13"/>
  </w:num>
  <w:num w:numId="17" w16cid:durableId="2085907413">
    <w:abstractNumId w:val="20"/>
  </w:num>
  <w:num w:numId="18" w16cid:durableId="546258106">
    <w:abstractNumId w:val="5"/>
  </w:num>
  <w:num w:numId="19" w16cid:durableId="1882671825">
    <w:abstractNumId w:val="16"/>
  </w:num>
  <w:num w:numId="20" w16cid:durableId="2052144534">
    <w:abstractNumId w:val="3"/>
  </w:num>
  <w:num w:numId="21" w16cid:durableId="1799176709">
    <w:abstractNumId w:val="23"/>
  </w:num>
  <w:num w:numId="22" w16cid:durableId="25058057">
    <w:abstractNumId w:val="36"/>
  </w:num>
  <w:num w:numId="23" w16cid:durableId="884482922">
    <w:abstractNumId w:val="19"/>
  </w:num>
  <w:num w:numId="24" w16cid:durableId="1642806968">
    <w:abstractNumId w:val="30"/>
  </w:num>
  <w:num w:numId="25" w16cid:durableId="1258245987">
    <w:abstractNumId w:val="28"/>
  </w:num>
  <w:num w:numId="26" w16cid:durableId="1218977127">
    <w:abstractNumId w:val="21"/>
  </w:num>
  <w:num w:numId="27" w16cid:durableId="720978662">
    <w:abstractNumId w:val="12"/>
  </w:num>
  <w:num w:numId="28" w16cid:durableId="830295984">
    <w:abstractNumId w:val="18"/>
  </w:num>
  <w:num w:numId="29" w16cid:durableId="1511722727">
    <w:abstractNumId w:val="8"/>
  </w:num>
  <w:num w:numId="30" w16cid:durableId="1913850268">
    <w:abstractNumId w:val="2"/>
  </w:num>
  <w:num w:numId="31" w16cid:durableId="1731804454">
    <w:abstractNumId w:val="22"/>
  </w:num>
  <w:num w:numId="32" w16cid:durableId="284041565">
    <w:abstractNumId w:val="27"/>
  </w:num>
  <w:num w:numId="33" w16cid:durableId="424963612">
    <w:abstractNumId w:val="10"/>
  </w:num>
  <w:num w:numId="34" w16cid:durableId="155850485">
    <w:abstractNumId w:val="7"/>
  </w:num>
  <w:num w:numId="35" w16cid:durableId="1822110382">
    <w:abstractNumId w:val="6"/>
  </w:num>
  <w:num w:numId="36" w16cid:durableId="1924103994">
    <w:abstractNumId w:val="32"/>
  </w:num>
  <w:num w:numId="37" w16cid:durableId="729765327">
    <w:abstractNumId w:val="26"/>
  </w:num>
  <w:num w:numId="38" w16cid:durableId="501512954">
    <w:abstractNumId w:val="39"/>
  </w:num>
  <w:num w:numId="39" w16cid:durableId="658196114">
    <w:abstractNumId w:val="31"/>
  </w:num>
  <w:num w:numId="40" w16cid:durableId="3171199">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oNotTrackFormatting/>
  <w:defaultTabStop w:val="709"/>
  <w:autoHyphenation/>
  <w:hyphenationZone w:val="425"/>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ktennummer" w:val="1197/18"/>
    <w:docVar w:name="Bemerkung" w:val="Baustelle NDA 12/8/19"/>
    <w:docVar w:name="BriefDatOrig" w:val="G:\RA\D7\D495-16.DOC"/>
    <w:docVar w:name="DDNr" w:val="D7/D254-19"/>
    <w:docVar w:name="DDNummerPH" w:val="fehlt"/>
    <w:docVar w:name="EAStatus" w:val="0"/>
    <w:docVar w:name="RATSW" w:val="0"/>
    <w:docVar w:name="Rubrik" w:val="solleer"/>
    <w:docVar w:name="Schlagwort" w:val="solleer"/>
  </w:docVars>
  <w:rsids>
    <w:rsidRoot w:val="0052790A"/>
    <w:rsid w:val="00007AF7"/>
    <w:rsid w:val="00011998"/>
    <w:rsid w:val="0001281A"/>
    <w:rsid w:val="00013231"/>
    <w:rsid w:val="00016C2E"/>
    <w:rsid w:val="00021BE1"/>
    <w:rsid w:val="000229AA"/>
    <w:rsid w:val="000239A0"/>
    <w:rsid w:val="000249F6"/>
    <w:rsid w:val="000300A5"/>
    <w:rsid w:val="00030A9F"/>
    <w:rsid w:val="00034E4C"/>
    <w:rsid w:val="00042842"/>
    <w:rsid w:val="00044A21"/>
    <w:rsid w:val="00047415"/>
    <w:rsid w:val="00060D5B"/>
    <w:rsid w:val="00063249"/>
    <w:rsid w:val="000640EB"/>
    <w:rsid w:val="00070835"/>
    <w:rsid w:val="000711B2"/>
    <w:rsid w:val="00074613"/>
    <w:rsid w:val="00077CE8"/>
    <w:rsid w:val="00080C49"/>
    <w:rsid w:val="0008124C"/>
    <w:rsid w:val="0008266B"/>
    <w:rsid w:val="00082D06"/>
    <w:rsid w:val="00082DA3"/>
    <w:rsid w:val="000929D3"/>
    <w:rsid w:val="00093B53"/>
    <w:rsid w:val="00093CE7"/>
    <w:rsid w:val="00094F02"/>
    <w:rsid w:val="000970B4"/>
    <w:rsid w:val="00097942"/>
    <w:rsid w:val="000A098D"/>
    <w:rsid w:val="000A1995"/>
    <w:rsid w:val="000A5E1E"/>
    <w:rsid w:val="000A7867"/>
    <w:rsid w:val="000A7917"/>
    <w:rsid w:val="000B00AB"/>
    <w:rsid w:val="000B08FA"/>
    <w:rsid w:val="000B322A"/>
    <w:rsid w:val="000B5575"/>
    <w:rsid w:val="000B57EC"/>
    <w:rsid w:val="000B6D18"/>
    <w:rsid w:val="000B6E6B"/>
    <w:rsid w:val="000B78A4"/>
    <w:rsid w:val="000C0792"/>
    <w:rsid w:val="000C10AB"/>
    <w:rsid w:val="000C1E74"/>
    <w:rsid w:val="000C3A70"/>
    <w:rsid w:val="000C4880"/>
    <w:rsid w:val="000C588D"/>
    <w:rsid w:val="000C596D"/>
    <w:rsid w:val="000D076D"/>
    <w:rsid w:val="000D23F8"/>
    <w:rsid w:val="000D3C59"/>
    <w:rsid w:val="000D5947"/>
    <w:rsid w:val="000D7FD5"/>
    <w:rsid w:val="000E24AF"/>
    <w:rsid w:val="000E7E83"/>
    <w:rsid w:val="000F1AC3"/>
    <w:rsid w:val="000F2522"/>
    <w:rsid w:val="000F7ABB"/>
    <w:rsid w:val="00100B2E"/>
    <w:rsid w:val="001026CA"/>
    <w:rsid w:val="00102D86"/>
    <w:rsid w:val="00106CD1"/>
    <w:rsid w:val="00111949"/>
    <w:rsid w:val="00113FE3"/>
    <w:rsid w:val="00115D09"/>
    <w:rsid w:val="001278DD"/>
    <w:rsid w:val="001309CE"/>
    <w:rsid w:val="00130AF8"/>
    <w:rsid w:val="00130B78"/>
    <w:rsid w:val="0013176C"/>
    <w:rsid w:val="00134189"/>
    <w:rsid w:val="0013519C"/>
    <w:rsid w:val="00136021"/>
    <w:rsid w:val="00156FB8"/>
    <w:rsid w:val="00157260"/>
    <w:rsid w:val="00157A25"/>
    <w:rsid w:val="0016126B"/>
    <w:rsid w:val="00174D4A"/>
    <w:rsid w:val="00176D5A"/>
    <w:rsid w:val="0018497B"/>
    <w:rsid w:val="00184AEE"/>
    <w:rsid w:val="00190473"/>
    <w:rsid w:val="001915BE"/>
    <w:rsid w:val="001964AA"/>
    <w:rsid w:val="001A0C06"/>
    <w:rsid w:val="001A1007"/>
    <w:rsid w:val="001A255C"/>
    <w:rsid w:val="001A3604"/>
    <w:rsid w:val="001A5196"/>
    <w:rsid w:val="001B33C2"/>
    <w:rsid w:val="001B4516"/>
    <w:rsid w:val="001B49E6"/>
    <w:rsid w:val="001B519B"/>
    <w:rsid w:val="001B7512"/>
    <w:rsid w:val="001C150B"/>
    <w:rsid w:val="001C2904"/>
    <w:rsid w:val="001C40C9"/>
    <w:rsid w:val="001D1CF3"/>
    <w:rsid w:val="001D2680"/>
    <w:rsid w:val="001D2B68"/>
    <w:rsid w:val="001D2F71"/>
    <w:rsid w:val="001D38C6"/>
    <w:rsid w:val="001D47EE"/>
    <w:rsid w:val="001D5AFC"/>
    <w:rsid w:val="001E0CED"/>
    <w:rsid w:val="001E10B6"/>
    <w:rsid w:val="001E1E29"/>
    <w:rsid w:val="001E2534"/>
    <w:rsid w:val="001E4DAB"/>
    <w:rsid w:val="001E5970"/>
    <w:rsid w:val="001F3C4F"/>
    <w:rsid w:val="001F72AC"/>
    <w:rsid w:val="00202353"/>
    <w:rsid w:val="00202982"/>
    <w:rsid w:val="002032A4"/>
    <w:rsid w:val="0020592A"/>
    <w:rsid w:val="00210A37"/>
    <w:rsid w:val="00212413"/>
    <w:rsid w:val="00214A09"/>
    <w:rsid w:val="002176BA"/>
    <w:rsid w:val="00217D82"/>
    <w:rsid w:val="0022005F"/>
    <w:rsid w:val="0022047B"/>
    <w:rsid w:val="00221D99"/>
    <w:rsid w:val="002239BF"/>
    <w:rsid w:val="00223C3B"/>
    <w:rsid w:val="00223D30"/>
    <w:rsid w:val="00226DFA"/>
    <w:rsid w:val="002278BD"/>
    <w:rsid w:val="002331B6"/>
    <w:rsid w:val="00235230"/>
    <w:rsid w:val="0023686B"/>
    <w:rsid w:val="00237A82"/>
    <w:rsid w:val="00240FF2"/>
    <w:rsid w:val="00242F50"/>
    <w:rsid w:val="0024495D"/>
    <w:rsid w:val="00245563"/>
    <w:rsid w:val="00245AF6"/>
    <w:rsid w:val="00245F73"/>
    <w:rsid w:val="0024635A"/>
    <w:rsid w:val="00250775"/>
    <w:rsid w:val="00256537"/>
    <w:rsid w:val="00256BD2"/>
    <w:rsid w:val="00256D17"/>
    <w:rsid w:val="00260044"/>
    <w:rsid w:val="0026379D"/>
    <w:rsid w:val="00265E01"/>
    <w:rsid w:val="0026751C"/>
    <w:rsid w:val="00273564"/>
    <w:rsid w:val="002804E4"/>
    <w:rsid w:val="00280A07"/>
    <w:rsid w:val="00282837"/>
    <w:rsid w:val="002831AD"/>
    <w:rsid w:val="00284495"/>
    <w:rsid w:val="002848BE"/>
    <w:rsid w:val="0029087F"/>
    <w:rsid w:val="00290DD3"/>
    <w:rsid w:val="00291EEE"/>
    <w:rsid w:val="00293391"/>
    <w:rsid w:val="00294379"/>
    <w:rsid w:val="00296A7B"/>
    <w:rsid w:val="002971C2"/>
    <w:rsid w:val="002973BE"/>
    <w:rsid w:val="002A12E0"/>
    <w:rsid w:val="002A4E33"/>
    <w:rsid w:val="002A4EEF"/>
    <w:rsid w:val="002A54CD"/>
    <w:rsid w:val="002A66CA"/>
    <w:rsid w:val="002B0C05"/>
    <w:rsid w:val="002B1111"/>
    <w:rsid w:val="002B13D8"/>
    <w:rsid w:val="002B19C3"/>
    <w:rsid w:val="002B4200"/>
    <w:rsid w:val="002B7318"/>
    <w:rsid w:val="002C2C39"/>
    <w:rsid w:val="002C3A8E"/>
    <w:rsid w:val="002D00D4"/>
    <w:rsid w:val="002D1475"/>
    <w:rsid w:val="002D522E"/>
    <w:rsid w:val="002D6A28"/>
    <w:rsid w:val="002D7229"/>
    <w:rsid w:val="002E1E74"/>
    <w:rsid w:val="002E2241"/>
    <w:rsid w:val="002E61F4"/>
    <w:rsid w:val="002E6211"/>
    <w:rsid w:val="002E7046"/>
    <w:rsid w:val="002F14C1"/>
    <w:rsid w:val="002F5D09"/>
    <w:rsid w:val="002F6EE3"/>
    <w:rsid w:val="002F7180"/>
    <w:rsid w:val="00301462"/>
    <w:rsid w:val="00301F4D"/>
    <w:rsid w:val="00304845"/>
    <w:rsid w:val="00307E9A"/>
    <w:rsid w:val="00312BD8"/>
    <w:rsid w:val="00312F71"/>
    <w:rsid w:val="00314487"/>
    <w:rsid w:val="0031568B"/>
    <w:rsid w:val="00316843"/>
    <w:rsid w:val="00317590"/>
    <w:rsid w:val="00320FD9"/>
    <w:rsid w:val="00322D04"/>
    <w:rsid w:val="0032310C"/>
    <w:rsid w:val="00323487"/>
    <w:rsid w:val="00323822"/>
    <w:rsid w:val="00324134"/>
    <w:rsid w:val="00326E1D"/>
    <w:rsid w:val="0033387F"/>
    <w:rsid w:val="00335488"/>
    <w:rsid w:val="0034385D"/>
    <w:rsid w:val="0035002C"/>
    <w:rsid w:val="003500C8"/>
    <w:rsid w:val="003526DC"/>
    <w:rsid w:val="00352A55"/>
    <w:rsid w:val="00356B06"/>
    <w:rsid w:val="00361FA4"/>
    <w:rsid w:val="00364251"/>
    <w:rsid w:val="00364A3D"/>
    <w:rsid w:val="0037124B"/>
    <w:rsid w:val="00371548"/>
    <w:rsid w:val="00374B67"/>
    <w:rsid w:val="00375089"/>
    <w:rsid w:val="00377079"/>
    <w:rsid w:val="00377156"/>
    <w:rsid w:val="00383DB6"/>
    <w:rsid w:val="0038571B"/>
    <w:rsid w:val="00385C6F"/>
    <w:rsid w:val="0039043D"/>
    <w:rsid w:val="003908F1"/>
    <w:rsid w:val="00390C9E"/>
    <w:rsid w:val="00392025"/>
    <w:rsid w:val="00393AE3"/>
    <w:rsid w:val="003949F8"/>
    <w:rsid w:val="00395F02"/>
    <w:rsid w:val="003A28E8"/>
    <w:rsid w:val="003A36C9"/>
    <w:rsid w:val="003A5567"/>
    <w:rsid w:val="003A6870"/>
    <w:rsid w:val="003A6DEB"/>
    <w:rsid w:val="003B23F2"/>
    <w:rsid w:val="003B6230"/>
    <w:rsid w:val="003B6838"/>
    <w:rsid w:val="003C5B13"/>
    <w:rsid w:val="003C7D3B"/>
    <w:rsid w:val="003D7ED6"/>
    <w:rsid w:val="003E043F"/>
    <w:rsid w:val="003E2E86"/>
    <w:rsid w:val="003E2F23"/>
    <w:rsid w:val="003E5167"/>
    <w:rsid w:val="003E5B91"/>
    <w:rsid w:val="003E6458"/>
    <w:rsid w:val="003E7A75"/>
    <w:rsid w:val="003F4ABB"/>
    <w:rsid w:val="003F4BA3"/>
    <w:rsid w:val="003F4EEF"/>
    <w:rsid w:val="003F6392"/>
    <w:rsid w:val="003F6C5D"/>
    <w:rsid w:val="003F785D"/>
    <w:rsid w:val="00407B5D"/>
    <w:rsid w:val="00412ED9"/>
    <w:rsid w:val="00413703"/>
    <w:rsid w:val="004140A5"/>
    <w:rsid w:val="00422AFA"/>
    <w:rsid w:val="00422FCB"/>
    <w:rsid w:val="00424EC9"/>
    <w:rsid w:val="00425293"/>
    <w:rsid w:val="00431C89"/>
    <w:rsid w:val="004346FF"/>
    <w:rsid w:val="00435128"/>
    <w:rsid w:val="00437ECC"/>
    <w:rsid w:val="00441907"/>
    <w:rsid w:val="00441951"/>
    <w:rsid w:val="0044285F"/>
    <w:rsid w:val="00442EF8"/>
    <w:rsid w:val="004431B1"/>
    <w:rsid w:val="00445AF8"/>
    <w:rsid w:val="004460A7"/>
    <w:rsid w:val="0044746A"/>
    <w:rsid w:val="00451EDC"/>
    <w:rsid w:val="00453C9A"/>
    <w:rsid w:val="0045607B"/>
    <w:rsid w:val="004576C0"/>
    <w:rsid w:val="00457A5A"/>
    <w:rsid w:val="0046625D"/>
    <w:rsid w:val="00470CB5"/>
    <w:rsid w:val="00474A51"/>
    <w:rsid w:val="00480971"/>
    <w:rsid w:val="00480C58"/>
    <w:rsid w:val="004824CC"/>
    <w:rsid w:val="0048276D"/>
    <w:rsid w:val="00482D72"/>
    <w:rsid w:val="00485A4C"/>
    <w:rsid w:val="00486613"/>
    <w:rsid w:val="00490264"/>
    <w:rsid w:val="00493098"/>
    <w:rsid w:val="00494532"/>
    <w:rsid w:val="0049475A"/>
    <w:rsid w:val="004A300E"/>
    <w:rsid w:val="004A4990"/>
    <w:rsid w:val="004A5615"/>
    <w:rsid w:val="004A5A07"/>
    <w:rsid w:val="004B2A89"/>
    <w:rsid w:val="004B55E9"/>
    <w:rsid w:val="004B79EB"/>
    <w:rsid w:val="004C1580"/>
    <w:rsid w:val="004C1DB7"/>
    <w:rsid w:val="004C3452"/>
    <w:rsid w:val="004C3E53"/>
    <w:rsid w:val="004C594D"/>
    <w:rsid w:val="004C5C63"/>
    <w:rsid w:val="004D143F"/>
    <w:rsid w:val="004D1607"/>
    <w:rsid w:val="004E03C9"/>
    <w:rsid w:val="004E07CA"/>
    <w:rsid w:val="004E30FF"/>
    <w:rsid w:val="004E546F"/>
    <w:rsid w:val="004F09F2"/>
    <w:rsid w:val="004F1275"/>
    <w:rsid w:val="004F16F4"/>
    <w:rsid w:val="004F349E"/>
    <w:rsid w:val="004F5B94"/>
    <w:rsid w:val="005061A2"/>
    <w:rsid w:val="00510439"/>
    <w:rsid w:val="00510BA9"/>
    <w:rsid w:val="005115BA"/>
    <w:rsid w:val="005139D6"/>
    <w:rsid w:val="00516B92"/>
    <w:rsid w:val="00522B02"/>
    <w:rsid w:val="00522EB5"/>
    <w:rsid w:val="005243A8"/>
    <w:rsid w:val="0052790A"/>
    <w:rsid w:val="00527D2A"/>
    <w:rsid w:val="005312BF"/>
    <w:rsid w:val="0053179A"/>
    <w:rsid w:val="0053452C"/>
    <w:rsid w:val="005353F1"/>
    <w:rsid w:val="005376B0"/>
    <w:rsid w:val="00543B84"/>
    <w:rsid w:val="00544727"/>
    <w:rsid w:val="005470CB"/>
    <w:rsid w:val="00551708"/>
    <w:rsid w:val="00553202"/>
    <w:rsid w:val="005542B0"/>
    <w:rsid w:val="005543D0"/>
    <w:rsid w:val="00555E9F"/>
    <w:rsid w:val="0055692D"/>
    <w:rsid w:val="00557B3A"/>
    <w:rsid w:val="00560BF5"/>
    <w:rsid w:val="00563C0F"/>
    <w:rsid w:val="00565213"/>
    <w:rsid w:val="00565265"/>
    <w:rsid w:val="00567D15"/>
    <w:rsid w:val="005700F5"/>
    <w:rsid w:val="00576A15"/>
    <w:rsid w:val="005777AD"/>
    <w:rsid w:val="00577E52"/>
    <w:rsid w:val="00580ECC"/>
    <w:rsid w:val="00585C8F"/>
    <w:rsid w:val="00586239"/>
    <w:rsid w:val="00586663"/>
    <w:rsid w:val="005868CA"/>
    <w:rsid w:val="00586994"/>
    <w:rsid w:val="005929A1"/>
    <w:rsid w:val="005940AB"/>
    <w:rsid w:val="00596CF1"/>
    <w:rsid w:val="00597662"/>
    <w:rsid w:val="005A2C0F"/>
    <w:rsid w:val="005A7239"/>
    <w:rsid w:val="005A7E92"/>
    <w:rsid w:val="005B0831"/>
    <w:rsid w:val="005B1B95"/>
    <w:rsid w:val="005B30ED"/>
    <w:rsid w:val="005B69C3"/>
    <w:rsid w:val="005B7B85"/>
    <w:rsid w:val="005C0611"/>
    <w:rsid w:val="005C2B80"/>
    <w:rsid w:val="005C31BC"/>
    <w:rsid w:val="005C423D"/>
    <w:rsid w:val="005C53FF"/>
    <w:rsid w:val="005C7C7B"/>
    <w:rsid w:val="005D08F0"/>
    <w:rsid w:val="005D4A9E"/>
    <w:rsid w:val="005D5EAE"/>
    <w:rsid w:val="005E10CF"/>
    <w:rsid w:val="005E2A1B"/>
    <w:rsid w:val="005E2E64"/>
    <w:rsid w:val="005F307A"/>
    <w:rsid w:val="005F6F1C"/>
    <w:rsid w:val="00601429"/>
    <w:rsid w:val="00602923"/>
    <w:rsid w:val="006032C5"/>
    <w:rsid w:val="00603812"/>
    <w:rsid w:val="0060612A"/>
    <w:rsid w:val="00607706"/>
    <w:rsid w:val="00607B95"/>
    <w:rsid w:val="006119A8"/>
    <w:rsid w:val="00616EB8"/>
    <w:rsid w:val="00620229"/>
    <w:rsid w:val="006205C3"/>
    <w:rsid w:val="0062187E"/>
    <w:rsid w:val="00622E8F"/>
    <w:rsid w:val="00623B3E"/>
    <w:rsid w:val="00627450"/>
    <w:rsid w:val="0063009D"/>
    <w:rsid w:val="00635546"/>
    <w:rsid w:val="006364CD"/>
    <w:rsid w:val="00637D70"/>
    <w:rsid w:val="0064592B"/>
    <w:rsid w:val="0064621B"/>
    <w:rsid w:val="006465DD"/>
    <w:rsid w:val="0065052C"/>
    <w:rsid w:val="00651D8A"/>
    <w:rsid w:val="006524E5"/>
    <w:rsid w:val="00653534"/>
    <w:rsid w:val="00654DFC"/>
    <w:rsid w:val="00655068"/>
    <w:rsid w:val="00655D88"/>
    <w:rsid w:val="00656798"/>
    <w:rsid w:val="00663325"/>
    <w:rsid w:val="00665CA9"/>
    <w:rsid w:val="00667453"/>
    <w:rsid w:val="00670BFC"/>
    <w:rsid w:val="0067531C"/>
    <w:rsid w:val="00676359"/>
    <w:rsid w:val="00680C3D"/>
    <w:rsid w:val="00690F06"/>
    <w:rsid w:val="00694224"/>
    <w:rsid w:val="006942DD"/>
    <w:rsid w:val="006A0472"/>
    <w:rsid w:val="006A12E3"/>
    <w:rsid w:val="006A4A44"/>
    <w:rsid w:val="006B23D2"/>
    <w:rsid w:val="006B4F85"/>
    <w:rsid w:val="006B5A69"/>
    <w:rsid w:val="006C05FF"/>
    <w:rsid w:val="006C0BA5"/>
    <w:rsid w:val="006C2D49"/>
    <w:rsid w:val="006C4725"/>
    <w:rsid w:val="006C632E"/>
    <w:rsid w:val="006D15A6"/>
    <w:rsid w:val="006D1A00"/>
    <w:rsid w:val="006E105A"/>
    <w:rsid w:val="006E40CD"/>
    <w:rsid w:val="006E67ED"/>
    <w:rsid w:val="006F07C2"/>
    <w:rsid w:val="006F27C7"/>
    <w:rsid w:val="006F7B37"/>
    <w:rsid w:val="00701C35"/>
    <w:rsid w:val="007038A0"/>
    <w:rsid w:val="00703BDB"/>
    <w:rsid w:val="007059C5"/>
    <w:rsid w:val="00713874"/>
    <w:rsid w:val="0071390E"/>
    <w:rsid w:val="0071419C"/>
    <w:rsid w:val="00714A9D"/>
    <w:rsid w:val="007154F2"/>
    <w:rsid w:val="00716129"/>
    <w:rsid w:val="00716948"/>
    <w:rsid w:val="00722487"/>
    <w:rsid w:val="007226D9"/>
    <w:rsid w:val="00723CA9"/>
    <w:rsid w:val="00733A5A"/>
    <w:rsid w:val="0074079E"/>
    <w:rsid w:val="00743CA0"/>
    <w:rsid w:val="00745302"/>
    <w:rsid w:val="00746A19"/>
    <w:rsid w:val="00746A33"/>
    <w:rsid w:val="00746EA0"/>
    <w:rsid w:val="00751279"/>
    <w:rsid w:val="00755E7A"/>
    <w:rsid w:val="0075657A"/>
    <w:rsid w:val="007570A9"/>
    <w:rsid w:val="00761020"/>
    <w:rsid w:val="00763467"/>
    <w:rsid w:val="007639F8"/>
    <w:rsid w:val="00764F75"/>
    <w:rsid w:val="007732A2"/>
    <w:rsid w:val="00774E72"/>
    <w:rsid w:val="00775BCA"/>
    <w:rsid w:val="00777B1E"/>
    <w:rsid w:val="0078331F"/>
    <w:rsid w:val="00784773"/>
    <w:rsid w:val="00784A72"/>
    <w:rsid w:val="00784AD6"/>
    <w:rsid w:val="007858DC"/>
    <w:rsid w:val="00787920"/>
    <w:rsid w:val="007924F5"/>
    <w:rsid w:val="00793890"/>
    <w:rsid w:val="0079578D"/>
    <w:rsid w:val="0079667F"/>
    <w:rsid w:val="00797CC1"/>
    <w:rsid w:val="007A0D6C"/>
    <w:rsid w:val="007A1116"/>
    <w:rsid w:val="007A1EDC"/>
    <w:rsid w:val="007A2F2C"/>
    <w:rsid w:val="007B0291"/>
    <w:rsid w:val="007B35D0"/>
    <w:rsid w:val="007B6041"/>
    <w:rsid w:val="007C1785"/>
    <w:rsid w:val="007C1987"/>
    <w:rsid w:val="007C29CF"/>
    <w:rsid w:val="007C2CA4"/>
    <w:rsid w:val="007C3319"/>
    <w:rsid w:val="007C395F"/>
    <w:rsid w:val="007C5002"/>
    <w:rsid w:val="007D01E2"/>
    <w:rsid w:val="007D28A0"/>
    <w:rsid w:val="007D4E1F"/>
    <w:rsid w:val="007D6C0C"/>
    <w:rsid w:val="007E22D2"/>
    <w:rsid w:val="007E2577"/>
    <w:rsid w:val="007F0203"/>
    <w:rsid w:val="007F2F97"/>
    <w:rsid w:val="0080056E"/>
    <w:rsid w:val="0080174C"/>
    <w:rsid w:val="00804DCF"/>
    <w:rsid w:val="008058D1"/>
    <w:rsid w:val="00812A74"/>
    <w:rsid w:val="00815AE9"/>
    <w:rsid w:val="00817021"/>
    <w:rsid w:val="00826054"/>
    <w:rsid w:val="00827496"/>
    <w:rsid w:val="00827592"/>
    <w:rsid w:val="0082765E"/>
    <w:rsid w:val="00830D0B"/>
    <w:rsid w:val="00830F6B"/>
    <w:rsid w:val="00832E6A"/>
    <w:rsid w:val="008338B3"/>
    <w:rsid w:val="008456BE"/>
    <w:rsid w:val="00851F02"/>
    <w:rsid w:val="00852FC1"/>
    <w:rsid w:val="00863E23"/>
    <w:rsid w:val="00864DFC"/>
    <w:rsid w:val="00865476"/>
    <w:rsid w:val="00865B98"/>
    <w:rsid w:val="00866F1F"/>
    <w:rsid w:val="008727C1"/>
    <w:rsid w:val="008747D0"/>
    <w:rsid w:val="00874D47"/>
    <w:rsid w:val="008754B9"/>
    <w:rsid w:val="0087620F"/>
    <w:rsid w:val="00877698"/>
    <w:rsid w:val="008807FE"/>
    <w:rsid w:val="00880C6A"/>
    <w:rsid w:val="00882639"/>
    <w:rsid w:val="00882993"/>
    <w:rsid w:val="00883CAB"/>
    <w:rsid w:val="008851C1"/>
    <w:rsid w:val="00887A22"/>
    <w:rsid w:val="0089590F"/>
    <w:rsid w:val="00895D91"/>
    <w:rsid w:val="00896602"/>
    <w:rsid w:val="008A0FAF"/>
    <w:rsid w:val="008A1222"/>
    <w:rsid w:val="008A2655"/>
    <w:rsid w:val="008A42AA"/>
    <w:rsid w:val="008A717C"/>
    <w:rsid w:val="008B2F6A"/>
    <w:rsid w:val="008B3967"/>
    <w:rsid w:val="008B6342"/>
    <w:rsid w:val="008C376D"/>
    <w:rsid w:val="008D15BC"/>
    <w:rsid w:val="008D3ABA"/>
    <w:rsid w:val="008D4BAC"/>
    <w:rsid w:val="008E2744"/>
    <w:rsid w:val="008E3F58"/>
    <w:rsid w:val="008E4836"/>
    <w:rsid w:val="008E4FD9"/>
    <w:rsid w:val="008E60A8"/>
    <w:rsid w:val="008F0EA4"/>
    <w:rsid w:val="008F18D7"/>
    <w:rsid w:val="008F5645"/>
    <w:rsid w:val="008F68CB"/>
    <w:rsid w:val="008F7C58"/>
    <w:rsid w:val="0090483B"/>
    <w:rsid w:val="0090513C"/>
    <w:rsid w:val="0090762B"/>
    <w:rsid w:val="00911525"/>
    <w:rsid w:val="009139EF"/>
    <w:rsid w:val="00915198"/>
    <w:rsid w:val="00915F12"/>
    <w:rsid w:val="009200A2"/>
    <w:rsid w:val="00920E07"/>
    <w:rsid w:val="00930F8B"/>
    <w:rsid w:val="009316D0"/>
    <w:rsid w:val="009346C7"/>
    <w:rsid w:val="009367E4"/>
    <w:rsid w:val="00940973"/>
    <w:rsid w:val="009431A3"/>
    <w:rsid w:val="00947B8D"/>
    <w:rsid w:val="00957F17"/>
    <w:rsid w:val="00961A33"/>
    <w:rsid w:val="00964CB0"/>
    <w:rsid w:val="009658FB"/>
    <w:rsid w:val="00965CFA"/>
    <w:rsid w:val="009737AA"/>
    <w:rsid w:val="00983CB8"/>
    <w:rsid w:val="00983FD8"/>
    <w:rsid w:val="009843FE"/>
    <w:rsid w:val="00985326"/>
    <w:rsid w:val="00986C68"/>
    <w:rsid w:val="00991F4C"/>
    <w:rsid w:val="00994792"/>
    <w:rsid w:val="009968E9"/>
    <w:rsid w:val="0099694F"/>
    <w:rsid w:val="00996D67"/>
    <w:rsid w:val="009A1DB7"/>
    <w:rsid w:val="009A27F5"/>
    <w:rsid w:val="009A3BB2"/>
    <w:rsid w:val="009A4B02"/>
    <w:rsid w:val="009A5846"/>
    <w:rsid w:val="009A6B4C"/>
    <w:rsid w:val="009B4DC6"/>
    <w:rsid w:val="009B58AA"/>
    <w:rsid w:val="009B6820"/>
    <w:rsid w:val="009B6CB8"/>
    <w:rsid w:val="009B7A56"/>
    <w:rsid w:val="009C3AFA"/>
    <w:rsid w:val="009C49D6"/>
    <w:rsid w:val="009D241F"/>
    <w:rsid w:val="009D7B93"/>
    <w:rsid w:val="009E17EB"/>
    <w:rsid w:val="009E4635"/>
    <w:rsid w:val="009E7864"/>
    <w:rsid w:val="009E7EB3"/>
    <w:rsid w:val="009F53FA"/>
    <w:rsid w:val="009F54F7"/>
    <w:rsid w:val="009F5948"/>
    <w:rsid w:val="009F6943"/>
    <w:rsid w:val="009F74D2"/>
    <w:rsid w:val="009F7CFD"/>
    <w:rsid w:val="00A020F9"/>
    <w:rsid w:val="00A116C5"/>
    <w:rsid w:val="00A117F1"/>
    <w:rsid w:val="00A168BA"/>
    <w:rsid w:val="00A22798"/>
    <w:rsid w:val="00A2470C"/>
    <w:rsid w:val="00A253BA"/>
    <w:rsid w:val="00A3275A"/>
    <w:rsid w:val="00A329CF"/>
    <w:rsid w:val="00A3382E"/>
    <w:rsid w:val="00A34027"/>
    <w:rsid w:val="00A34704"/>
    <w:rsid w:val="00A40129"/>
    <w:rsid w:val="00A4166A"/>
    <w:rsid w:val="00A43574"/>
    <w:rsid w:val="00A45E93"/>
    <w:rsid w:val="00A535C9"/>
    <w:rsid w:val="00A56555"/>
    <w:rsid w:val="00A57C31"/>
    <w:rsid w:val="00A61A36"/>
    <w:rsid w:val="00A61C9E"/>
    <w:rsid w:val="00A61DE9"/>
    <w:rsid w:val="00A632D0"/>
    <w:rsid w:val="00A67F1F"/>
    <w:rsid w:val="00A7316A"/>
    <w:rsid w:val="00A82648"/>
    <w:rsid w:val="00A85C6E"/>
    <w:rsid w:val="00A91D69"/>
    <w:rsid w:val="00A964FB"/>
    <w:rsid w:val="00AA19A0"/>
    <w:rsid w:val="00AB5A33"/>
    <w:rsid w:val="00AB6256"/>
    <w:rsid w:val="00AC7053"/>
    <w:rsid w:val="00AD0E27"/>
    <w:rsid w:val="00AD1173"/>
    <w:rsid w:val="00AD135F"/>
    <w:rsid w:val="00AD5436"/>
    <w:rsid w:val="00AE38B0"/>
    <w:rsid w:val="00AF072B"/>
    <w:rsid w:val="00AF3F2A"/>
    <w:rsid w:val="00B00C7E"/>
    <w:rsid w:val="00B00ECD"/>
    <w:rsid w:val="00B03275"/>
    <w:rsid w:val="00B05F9E"/>
    <w:rsid w:val="00B1230B"/>
    <w:rsid w:val="00B300BA"/>
    <w:rsid w:val="00B30FBF"/>
    <w:rsid w:val="00B31762"/>
    <w:rsid w:val="00B32B49"/>
    <w:rsid w:val="00B37CDB"/>
    <w:rsid w:val="00B37D2D"/>
    <w:rsid w:val="00B47BE4"/>
    <w:rsid w:val="00B47FD5"/>
    <w:rsid w:val="00B5165D"/>
    <w:rsid w:val="00B518D5"/>
    <w:rsid w:val="00B54C35"/>
    <w:rsid w:val="00B54F95"/>
    <w:rsid w:val="00B57AC3"/>
    <w:rsid w:val="00B57BCB"/>
    <w:rsid w:val="00B66349"/>
    <w:rsid w:val="00B70FA1"/>
    <w:rsid w:val="00B7231B"/>
    <w:rsid w:val="00B80A44"/>
    <w:rsid w:val="00B824F5"/>
    <w:rsid w:val="00B83AD1"/>
    <w:rsid w:val="00B843AF"/>
    <w:rsid w:val="00B868CD"/>
    <w:rsid w:val="00B870DC"/>
    <w:rsid w:val="00B95BD9"/>
    <w:rsid w:val="00B97D11"/>
    <w:rsid w:val="00BA0E73"/>
    <w:rsid w:val="00BA5880"/>
    <w:rsid w:val="00BA6600"/>
    <w:rsid w:val="00BA6B82"/>
    <w:rsid w:val="00BB05E7"/>
    <w:rsid w:val="00BB13ED"/>
    <w:rsid w:val="00BB431A"/>
    <w:rsid w:val="00BC0037"/>
    <w:rsid w:val="00BC16A3"/>
    <w:rsid w:val="00BC218B"/>
    <w:rsid w:val="00BC2591"/>
    <w:rsid w:val="00BC4237"/>
    <w:rsid w:val="00BC4BAD"/>
    <w:rsid w:val="00BC756D"/>
    <w:rsid w:val="00BC7CB9"/>
    <w:rsid w:val="00BD2672"/>
    <w:rsid w:val="00BD3024"/>
    <w:rsid w:val="00BD3612"/>
    <w:rsid w:val="00BD3A0D"/>
    <w:rsid w:val="00BE0CA6"/>
    <w:rsid w:val="00BE19C5"/>
    <w:rsid w:val="00BE43CE"/>
    <w:rsid w:val="00BE603F"/>
    <w:rsid w:val="00BF0302"/>
    <w:rsid w:val="00BF73E8"/>
    <w:rsid w:val="00C048D1"/>
    <w:rsid w:val="00C057AE"/>
    <w:rsid w:val="00C10300"/>
    <w:rsid w:val="00C105A4"/>
    <w:rsid w:val="00C127D8"/>
    <w:rsid w:val="00C12A72"/>
    <w:rsid w:val="00C12AEE"/>
    <w:rsid w:val="00C135DA"/>
    <w:rsid w:val="00C17764"/>
    <w:rsid w:val="00C23D5B"/>
    <w:rsid w:val="00C24056"/>
    <w:rsid w:val="00C274D5"/>
    <w:rsid w:val="00C30B2A"/>
    <w:rsid w:val="00C31FF7"/>
    <w:rsid w:val="00C37B83"/>
    <w:rsid w:val="00C40B2E"/>
    <w:rsid w:val="00C40C82"/>
    <w:rsid w:val="00C43CB7"/>
    <w:rsid w:val="00C5130B"/>
    <w:rsid w:val="00C5182C"/>
    <w:rsid w:val="00C5214E"/>
    <w:rsid w:val="00C52D41"/>
    <w:rsid w:val="00C53C32"/>
    <w:rsid w:val="00C5616C"/>
    <w:rsid w:val="00C56A53"/>
    <w:rsid w:val="00C6074B"/>
    <w:rsid w:val="00C61595"/>
    <w:rsid w:val="00C61BCE"/>
    <w:rsid w:val="00C61CC2"/>
    <w:rsid w:val="00C62830"/>
    <w:rsid w:val="00C6368E"/>
    <w:rsid w:val="00C66247"/>
    <w:rsid w:val="00C66E3C"/>
    <w:rsid w:val="00C67D0A"/>
    <w:rsid w:val="00C717ED"/>
    <w:rsid w:val="00C73B98"/>
    <w:rsid w:val="00C742CF"/>
    <w:rsid w:val="00C75D98"/>
    <w:rsid w:val="00C760DD"/>
    <w:rsid w:val="00C77E59"/>
    <w:rsid w:val="00C80423"/>
    <w:rsid w:val="00C80915"/>
    <w:rsid w:val="00C8375B"/>
    <w:rsid w:val="00C84999"/>
    <w:rsid w:val="00C84A89"/>
    <w:rsid w:val="00C91966"/>
    <w:rsid w:val="00C9244A"/>
    <w:rsid w:val="00CA09C5"/>
    <w:rsid w:val="00CA2689"/>
    <w:rsid w:val="00CA2D2F"/>
    <w:rsid w:val="00CA3ABC"/>
    <w:rsid w:val="00CA71B6"/>
    <w:rsid w:val="00CB1720"/>
    <w:rsid w:val="00CB5BD8"/>
    <w:rsid w:val="00CB6986"/>
    <w:rsid w:val="00CC000E"/>
    <w:rsid w:val="00CC0439"/>
    <w:rsid w:val="00CC0C27"/>
    <w:rsid w:val="00CC244C"/>
    <w:rsid w:val="00CC4D73"/>
    <w:rsid w:val="00CD02A3"/>
    <w:rsid w:val="00CD2AB0"/>
    <w:rsid w:val="00CD3BF4"/>
    <w:rsid w:val="00CD3CFE"/>
    <w:rsid w:val="00CE0913"/>
    <w:rsid w:val="00CE5189"/>
    <w:rsid w:val="00CE7FFE"/>
    <w:rsid w:val="00CF0AF2"/>
    <w:rsid w:val="00CF1021"/>
    <w:rsid w:val="00CF2051"/>
    <w:rsid w:val="00CF26C6"/>
    <w:rsid w:val="00D01BAC"/>
    <w:rsid w:val="00D025DB"/>
    <w:rsid w:val="00D040C7"/>
    <w:rsid w:val="00D06C5A"/>
    <w:rsid w:val="00D0741F"/>
    <w:rsid w:val="00D21FE1"/>
    <w:rsid w:val="00D27F21"/>
    <w:rsid w:val="00D3057E"/>
    <w:rsid w:val="00D305A3"/>
    <w:rsid w:val="00D31E36"/>
    <w:rsid w:val="00D322DF"/>
    <w:rsid w:val="00D36E09"/>
    <w:rsid w:val="00D40E8B"/>
    <w:rsid w:val="00D42D8D"/>
    <w:rsid w:val="00D46201"/>
    <w:rsid w:val="00D52A19"/>
    <w:rsid w:val="00D545E7"/>
    <w:rsid w:val="00D54895"/>
    <w:rsid w:val="00D54904"/>
    <w:rsid w:val="00D5509B"/>
    <w:rsid w:val="00D56028"/>
    <w:rsid w:val="00D6044A"/>
    <w:rsid w:val="00D635EE"/>
    <w:rsid w:val="00D657B1"/>
    <w:rsid w:val="00D65A7C"/>
    <w:rsid w:val="00D67A77"/>
    <w:rsid w:val="00D73BFE"/>
    <w:rsid w:val="00D73EF8"/>
    <w:rsid w:val="00D750F1"/>
    <w:rsid w:val="00D767EF"/>
    <w:rsid w:val="00D771FC"/>
    <w:rsid w:val="00D8351E"/>
    <w:rsid w:val="00D85E0C"/>
    <w:rsid w:val="00D85F02"/>
    <w:rsid w:val="00D93048"/>
    <w:rsid w:val="00D94583"/>
    <w:rsid w:val="00DA1D80"/>
    <w:rsid w:val="00DA2813"/>
    <w:rsid w:val="00DA49E7"/>
    <w:rsid w:val="00DB24A0"/>
    <w:rsid w:val="00DB4B65"/>
    <w:rsid w:val="00DB5836"/>
    <w:rsid w:val="00DC4C71"/>
    <w:rsid w:val="00DC79F3"/>
    <w:rsid w:val="00DD20EE"/>
    <w:rsid w:val="00DD2CEF"/>
    <w:rsid w:val="00DD2D79"/>
    <w:rsid w:val="00DD2FC4"/>
    <w:rsid w:val="00DE45FA"/>
    <w:rsid w:val="00DE5258"/>
    <w:rsid w:val="00DE5886"/>
    <w:rsid w:val="00DF0C6F"/>
    <w:rsid w:val="00E00905"/>
    <w:rsid w:val="00E01C52"/>
    <w:rsid w:val="00E04077"/>
    <w:rsid w:val="00E06FF8"/>
    <w:rsid w:val="00E115EC"/>
    <w:rsid w:val="00E1160C"/>
    <w:rsid w:val="00E133C2"/>
    <w:rsid w:val="00E13817"/>
    <w:rsid w:val="00E16755"/>
    <w:rsid w:val="00E226ED"/>
    <w:rsid w:val="00E25445"/>
    <w:rsid w:val="00E317B7"/>
    <w:rsid w:val="00E34D00"/>
    <w:rsid w:val="00E40EF3"/>
    <w:rsid w:val="00E43D9B"/>
    <w:rsid w:val="00E45DE8"/>
    <w:rsid w:val="00E4694A"/>
    <w:rsid w:val="00E52A14"/>
    <w:rsid w:val="00E53A27"/>
    <w:rsid w:val="00E5522A"/>
    <w:rsid w:val="00E55954"/>
    <w:rsid w:val="00E55F96"/>
    <w:rsid w:val="00E57F18"/>
    <w:rsid w:val="00E62C36"/>
    <w:rsid w:val="00E64A48"/>
    <w:rsid w:val="00E65EA1"/>
    <w:rsid w:val="00E70C0D"/>
    <w:rsid w:val="00E736BD"/>
    <w:rsid w:val="00E73E13"/>
    <w:rsid w:val="00E74D02"/>
    <w:rsid w:val="00E75568"/>
    <w:rsid w:val="00E7610E"/>
    <w:rsid w:val="00E908A5"/>
    <w:rsid w:val="00E93AA3"/>
    <w:rsid w:val="00E96541"/>
    <w:rsid w:val="00E97468"/>
    <w:rsid w:val="00EA1046"/>
    <w:rsid w:val="00EA714F"/>
    <w:rsid w:val="00EB3476"/>
    <w:rsid w:val="00EB3C75"/>
    <w:rsid w:val="00EB45C3"/>
    <w:rsid w:val="00EC08B1"/>
    <w:rsid w:val="00EC0F7D"/>
    <w:rsid w:val="00EC6867"/>
    <w:rsid w:val="00ED07DE"/>
    <w:rsid w:val="00ED1DE3"/>
    <w:rsid w:val="00ED5042"/>
    <w:rsid w:val="00ED58B4"/>
    <w:rsid w:val="00ED7EC0"/>
    <w:rsid w:val="00ED7EF0"/>
    <w:rsid w:val="00EE3859"/>
    <w:rsid w:val="00EE5130"/>
    <w:rsid w:val="00EE61EE"/>
    <w:rsid w:val="00EE661F"/>
    <w:rsid w:val="00EF18E2"/>
    <w:rsid w:val="00EF2E9A"/>
    <w:rsid w:val="00EF32FA"/>
    <w:rsid w:val="00EF44A3"/>
    <w:rsid w:val="00EF468E"/>
    <w:rsid w:val="00EF73EF"/>
    <w:rsid w:val="00EF7D2F"/>
    <w:rsid w:val="00F05E04"/>
    <w:rsid w:val="00F07093"/>
    <w:rsid w:val="00F079B4"/>
    <w:rsid w:val="00F105A4"/>
    <w:rsid w:val="00F120ED"/>
    <w:rsid w:val="00F12804"/>
    <w:rsid w:val="00F20A19"/>
    <w:rsid w:val="00F21026"/>
    <w:rsid w:val="00F2342A"/>
    <w:rsid w:val="00F2455B"/>
    <w:rsid w:val="00F26A96"/>
    <w:rsid w:val="00F31F90"/>
    <w:rsid w:val="00F35618"/>
    <w:rsid w:val="00F3562E"/>
    <w:rsid w:val="00F51613"/>
    <w:rsid w:val="00F519C5"/>
    <w:rsid w:val="00F52AE1"/>
    <w:rsid w:val="00F531A3"/>
    <w:rsid w:val="00F54060"/>
    <w:rsid w:val="00F56109"/>
    <w:rsid w:val="00F60FC1"/>
    <w:rsid w:val="00F61E43"/>
    <w:rsid w:val="00F621DC"/>
    <w:rsid w:val="00F83893"/>
    <w:rsid w:val="00F84171"/>
    <w:rsid w:val="00F8618D"/>
    <w:rsid w:val="00F862E6"/>
    <w:rsid w:val="00F870DC"/>
    <w:rsid w:val="00F8728C"/>
    <w:rsid w:val="00F877B9"/>
    <w:rsid w:val="00F911CE"/>
    <w:rsid w:val="00F931F4"/>
    <w:rsid w:val="00F94EA7"/>
    <w:rsid w:val="00F9768F"/>
    <w:rsid w:val="00FA107F"/>
    <w:rsid w:val="00FA1E50"/>
    <w:rsid w:val="00FA3BC0"/>
    <w:rsid w:val="00FA3F70"/>
    <w:rsid w:val="00FA561F"/>
    <w:rsid w:val="00FB1505"/>
    <w:rsid w:val="00FB6FF3"/>
    <w:rsid w:val="00FB7371"/>
    <w:rsid w:val="00FB7BF9"/>
    <w:rsid w:val="00FC1B0A"/>
    <w:rsid w:val="00FC2D88"/>
    <w:rsid w:val="00FD3138"/>
    <w:rsid w:val="00FD4425"/>
    <w:rsid w:val="00FD66B7"/>
    <w:rsid w:val="00FE4A60"/>
    <w:rsid w:val="00FE4DEA"/>
    <w:rsid w:val="00FF359D"/>
    <w:rsid w:val="00FF4BEE"/>
    <w:rsid w:val="00FF4CE6"/>
    <w:rsid w:val="00FF5014"/>
    <w:rsid w:val="00FF6B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875DB"/>
  <w15:docId w15:val="{9777BA80-2A1E-4959-BE08-9BDC8B63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360" w:lineRule="atLeast"/>
      <w:jc w:val="both"/>
    </w:pPr>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A71B6"/>
    <w:pPr>
      <w:tabs>
        <w:tab w:val="center" w:pos="4536"/>
        <w:tab w:val="right" w:pos="9072"/>
      </w:tabs>
    </w:pPr>
  </w:style>
  <w:style w:type="character" w:customStyle="1" w:styleId="KopfzeileZchn">
    <w:name w:val="Kopfzeile Zchn"/>
    <w:link w:val="Kopfzeile"/>
    <w:uiPriority w:val="99"/>
    <w:rsid w:val="00CA71B6"/>
    <w:rPr>
      <w:sz w:val="24"/>
      <w:szCs w:val="24"/>
      <w:lang w:eastAsia="en-US"/>
    </w:rPr>
  </w:style>
  <w:style w:type="paragraph" w:styleId="Fuzeile">
    <w:name w:val="footer"/>
    <w:basedOn w:val="Standard"/>
    <w:link w:val="FuzeileZchn"/>
    <w:uiPriority w:val="99"/>
    <w:unhideWhenUsed/>
    <w:rsid w:val="00CA71B6"/>
    <w:pPr>
      <w:tabs>
        <w:tab w:val="center" w:pos="4536"/>
        <w:tab w:val="right" w:pos="9072"/>
      </w:tabs>
    </w:pPr>
  </w:style>
  <w:style w:type="character" w:customStyle="1" w:styleId="FuzeileZchn">
    <w:name w:val="Fußzeile Zchn"/>
    <w:link w:val="Fuzeile"/>
    <w:uiPriority w:val="99"/>
    <w:rsid w:val="00CA71B6"/>
    <w:rPr>
      <w:sz w:val="24"/>
      <w:szCs w:val="24"/>
      <w:lang w:eastAsia="en-US"/>
    </w:rPr>
  </w:style>
  <w:style w:type="character" w:styleId="Kommentarzeichen">
    <w:name w:val="annotation reference"/>
    <w:uiPriority w:val="99"/>
    <w:semiHidden/>
    <w:unhideWhenUsed/>
    <w:rsid w:val="007732A2"/>
    <w:rPr>
      <w:sz w:val="16"/>
      <w:szCs w:val="16"/>
    </w:rPr>
  </w:style>
  <w:style w:type="paragraph" w:styleId="Kommentartext">
    <w:name w:val="annotation text"/>
    <w:basedOn w:val="Standard"/>
    <w:link w:val="KommentartextZchn"/>
    <w:uiPriority w:val="99"/>
    <w:unhideWhenUsed/>
    <w:rsid w:val="007732A2"/>
    <w:rPr>
      <w:sz w:val="20"/>
      <w:szCs w:val="20"/>
    </w:rPr>
  </w:style>
  <w:style w:type="character" w:customStyle="1" w:styleId="KommentartextZchn">
    <w:name w:val="Kommentartext Zchn"/>
    <w:link w:val="Kommentartext"/>
    <w:uiPriority w:val="99"/>
    <w:rsid w:val="007732A2"/>
    <w:rPr>
      <w:lang w:eastAsia="en-US"/>
    </w:rPr>
  </w:style>
  <w:style w:type="paragraph" w:styleId="Kommentarthema">
    <w:name w:val="annotation subject"/>
    <w:basedOn w:val="Kommentartext"/>
    <w:next w:val="Kommentartext"/>
    <w:link w:val="KommentarthemaZchn"/>
    <w:uiPriority w:val="99"/>
    <w:semiHidden/>
    <w:unhideWhenUsed/>
    <w:rsid w:val="007732A2"/>
    <w:rPr>
      <w:b/>
      <w:bCs/>
    </w:rPr>
  </w:style>
  <w:style w:type="character" w:customStyle="1" w:styleId="KommentarthemaZchn">
    <w:name w:val="Kommentarthema Zchn"/>
    <w:link w:val="Kommentarthema"/>
    <w:uiPriority w:val="99"/>
    <w:semiHidden/>
    <w:rsid w:val="007732A2"/>
    <w:rPr>
      <w:b/>
      <w:bCs/>
      <w:lang w:eastAsia="en-US"/>
    </w:rPr>
  </w:style>
  <w:style w:type="paragraph" w:styleId="Sprechblasentext">
    <w:name w:val="Balloon Text"/>
    <w:basedOn w:val="Standard"/>
    <w:link w:val="SprechblasentextZchn"/>
    <w:uiPriority w:val="99"/>
    <w:semiHidden/>
    <w:unhideWhenUsed/>
    <w:rsid w:val="007732A2"/>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7732A2"/>
    <w:rPr>
      <w:rFonts w:ascii="Segoe UI" w:hAnsi="Segoe UI" w:cs="Segoe UI"/>
      <w:sz w:val="18"/>
      <w:szCs w:val="18"/>
      <w:lang w:eastAsia="en-US"/>
    </w:rPr>
  </w:style>
  <w:style w:type="paragraph" w:customStyle="1" w:styleId="EingerckteMarkierung">
    <w:name w:val="Eingerückte Markierung"/>
    <w:basedOn w:val="Standard"/>
    <w:rsid w:val="005A2C0F"/>
    <w:pPr>
      <w:widowControl w:val="0"/>
      <w:numPr>
        <w:numId w:val="2"/>
      </w:numPr>
      <w:overflowPunct w:val="0"/>
      <w:autoSpaceDE w:val="0"/>
      <w:autoSpaceDN w:val="0"/>
      <w:adjustRightInd w:val="0"/>
      <w:spacing w:after="0" w:line="240" w:lineRule="exact"/>
      <w:jc w:val="left"/>
      <w:textAlignment w:val="baseline"/>
    </w:pPr>
    <w:rPr>
      <w:rFonts w:ascii="Verdana" w:eastAsia="Times New Roman" w:hAnsi="Verdana"/>
      <w:sz w:val="20"/>
      <w:szCs w:val="20"/>
      <w:lang w:eastAsia="de-DE"/>
    </w:rPr>
  </w:style>
  <w:style w:type="paragraph" w:styleId="Listenabsatz">
    <w:name w:val="List Paragraph"/>
    <w:basedOn w:val="Standard"/>
    <w:uiPriority w:val="34"/>
    <w:qFormat/>
    <w:rsid w:val="00D67A77"/>
    <w:pPr>
      <w:spacing w:after="240" w:line="240" w:lineRule="auto"/>
      <w:ind w:left="720"/>
      <w:contextualSpacing/>
      <w:jc w:val="left"/>
    </w:pPr>
    <w:rPr>
      <w:rFonts w:ascii="Arial" w:eastAsia="Times New Roman" w:hAnsi="Arial"/>
      <w:sz w:val="22"/>
      <w:szCs w:val="22"/>
      <w:lang w:eastAsia="de-DE"/>
    </w:rPr>
  </w:style>
  <w:style w:type="paragraph" w:styleId="Textkrper">
    <w:name w:val="Body Text"/>
    <w:basedOn w:val="Standard"/>
    <w:link w:val="TextkrperZchn"/>
    <w:rsid w:val="00293391"/>
    <w:pPr>
      <w:spacing w:after="0" w:line="240" w:lineRule="auto"/>
      <w:jc w:val="left"/>
    </w:pPr>
    <w:rPr>
      <w:rFonts w:ascii="Arial" w:eastAsia="Times New Roman" w:hAnsi="Arial"/>
      <w:sz w:val="22"/>
      <w:szCs w:val="20"/>
      <w:lang w:eastAsia="de-DE"/>
    </w:rPr>
  </w:style>
  <w:style w:type="character" w:customStyle="1" w:styleId="TextkrperZchn">
    <w:name w:val="Textkörper Zchn"/>
    <w:link w:val="Textkrper"/>
    <w:rsid w:val="00293391"/>
    <w:rPr>
      <w:rFonts w:ascii="Arial" w:eastAsia="Times New Roman" w:hAnsi="Arial"/>
      <w:sz w:val="22"/>
    </w:rPr>
  </w:style>
  <w:style w:type="character" w:styleId="Seitenzahl">
    <w:name w:val="page number"/>
    <w:basedOn w:val="Absatz-Standardschriftart"/>
    <w:rsid w:val="003908F1"/>
  </w:style>
  <w:style w:type="paragraph" w:customStyle="1" w:styleId="BITberschrift3">
    <w:name w:val="BIT Überschrift 3"/>
    <w:basedOn w:val="BITberschrift2"/>
    <w:next w:val="Standard"/>
    <w:rsid w:val="005D4A9E"/>
    <w:pPr>
      <w:numPr>
        <w:ilvl w:val="2"/>
      </w:numPr>
      <w:tabs>
        <w:tab w:val="left" w:pos="567"/>
      </w:tabs>
    </w:pPr>
  </w:style>
  <w:style w:type="paragraph" w:customStyle="1" w:styleId="BITberschrift1">
    <w:name w:val="BIT Überschrift 1"/>
    <w:basedOn w:val="Standard"/>
    <w:next w:val="Standard"/>
    <w:rsid w:val="005D4A9E"/>
    <w:pPr>
      <w:keepNext/>
      <w:keepLines/>
      <w:numPr>
        <w:numId w:val="3"/>
      </w:numPr>
      <w:tabs>
        <w:tab w:val="left" w:pos="567"/>
      </w:tabs>
      <w:spacing w:before="280" w:after="280" w:line="284" w:lineRule="exact"/>
      <w:jc w:val="left"/>
      <w:outlineLvl w:val="0"/>
    </w:pPr>
    <w:rPr>
      <w:rFonts w:ascii="TheSansOffice" w:eastAsia="Times New Roman" w:hAnsi="TheSansOffice"/>
      <w:b/>
      <w:szCs w:val="22"/>
    </w:rPr>
  </w:style>
  <w:style w:type="paragraph" w:customStyle="1" w:styleId="BITberschrift2">
    <w:name w:val="BIT Überschrift 2"/>
    <w:basedOn w:val="Standard"/>
    <w:next w:val="Standard"/>
    <w:rsid w:val="005D4A9E"/>
    <w:pPr>
      <w:keepNext/>
      <w:keepLines/>
      <w:numPr>
        <w:ilvl w:val="1"/>
        <w:numId w:val="3"/>
      </w:numPr>
      <w:tabs>
        <w:tab w:val="left" w:pos="680"/>
        <w:tab w:val="left" w:pos="2835"/>
      </w:tabs>
      <w:spacing w:before="280" w:after="280" w:line="284" w:lineRule="exact"/>
      <w:jc w:val="left"/>
      <w:outlineLvl w:val="1"/>
    </w:pPr>
    <w:rPr>
      <w:rFonts w:ascii="TheSansOffice" w:eastAsia="Times New Roman" w:hAnsi="TheSansOffice"/>
      <w:b/>
      <w:szCs w:val="22"/>
    </w:rPr>
  </w:style>
  <w:style w:type="paragraph" w:customStyle="1" w:styleId="StandardARIAL">
    <w:name w:val="Standard_ARIAL"/>
    <w:basedOn w:val="Standard"/>
    <w:rsid w:val="005D4A9E"/>
    <w:pPr>
      <w:spacing w:after="0" w:line="284" w:lineRule="exact"/>
      <w:jc w:val="left"/>
    </w:pPr>
    <w:rPr>
      <w:rFonts w:ascii="Arial" w:eastAsia="Times New Roman" w:hAnsi="Arial"/>
      <w:sz w:val="18"/>
      <w:szCs w:val="22"/>
    </w:rPr>
  </w:style>
  <w:style w:type="paragraph" w:customStyle="1" w:styleId="BITberschriftARIAL1">
    <w:name w:val="BIT Überschrift ARIAL 1"/>
    <w:basedOn w:val="BITberschrift1"/>
    <w:rsid w:val="005D4A9E"/>
    <w:rPr>
      <w:rFonts w:ascii="Arial" w:hAnsi="Arial"/>
    </w:rPr>
  </w:style>
  <w:style w:type="paragraph" w:customStyle="1" w:styleId="BITFlietextmitAbsatzARIAL">
    <w:name w:val="BIT Fließtext mit Absatz ARIAL"/>
    <w:basedOn w:val="Standard"/>
    <w:rsid w:val="005D4A9E"/>
    <w:pPr>
      <w:spacing w:after="284" w:line="284" w:lineRule="exact"/>
      <w:jc w:val="left"/>
    </w:pPr>
    <w:rPr>
      <w:rFonts w:ascii="Arial" w:eastAsia="Times New Roman" w:hAnsi="Arial"/>
      <w:sz w:val="18"/>
      <w:szCs w:val="22"/>
    </w:rPr>
  </w:style>
  <w:style w:type="character" w:styleId="Hyperlink">
    <w:name w:val="Hyperlink"/>
    <w:uiPriority w:val="99"/>
    <w:unhideWhenUsed/>
    <w:rsid w:val="00E70C0D"/>
    <w:rPr>
      <w:color w:val="0000FF"/>
      <w:u w:val="single"/>
    </w:rPr>
  </w:style>
  <w:style w:type="table" w:styleId="Tabellenraster">
    <w:name w:val="Table Grid"/>
    <w:basedOn w:val="NormaleTabelle"/>
    <w:uiPriority w:val="39"/>
    <w:rsid w:val="00784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E7A75"/>
    <w:rPr>
      <w:sz w:val="24"/>
      <w:szCs w:val="24"/>
      <w:lang w:eastAsia="en-US"/>
    </w:rPr>
  </w:style>
  <w:style w:type="paragraph" w:customStyle="1" w:styleId="Aufzhlung1">
    <w:name w:val="Aufzählung1"/>
    <w:basedOn w:val="Standard"/>
    <w:rsid w:val="00D025DB"/>
    <w:pPr>
      <w:numPr>
        <w:numId w:val="39"/>
      </w:numPr>
      <w:autoSpaceDE w:val="0"/>
      <w:autoSpaceDN w:val="0"/>
      <w:adjustRightInd w:val="0"/>
      <w:spacing w:after="0" w:line="240" w:lineRule="auto"/>
      <w:jc w:val="left"/>
    </w:pPr>
    <w:rPr>
      <w:rFonts w:ascii="Arial" w:eastAsia="Times New Roman" w:hAnsi="Arial"/>
      <w:sz w:val="22"/>
      <w:szCs w:val="20"/>
      <w:lang w:eastAsia="de-DE"/>
    </w:rPr>
  </w:style>
  <w:style w:type="paragraph" w:customStyle="1" w:styleId="Aufzhlung2">
    <w:name w:val="Aufzählung2"/>
    <w:basedOn w:val="Standard"/>
    <w:rsid w:val="00D025DB"/>
    <w:pPr>
      <w:numPr>
        <w:ilvl w:val="1"/>
        <w:numId w:val="39"/>
      </w:numPr>
      <w:tabs>
        <w:tab w:val="clear" w:pos="737"/>
        <w:tab w:val="num" w:pos="510"/>
      </w:tabs>
      <w:autoSpaceDE w:val="0"/>
      <w:autoSpaceDN w:val="0"/>
      <w:adjustRightInd w:val="0"/>
      <w:spacing w:after="0" w:line="240" w:lineRule="auto"/>
      <w:ind w:left="510" w:hanging="510"/>
      <w:jc w:val="left"/>
    </w:pPr>
    <w:rPr>
      <w:rFonts w:ascii="Arial" w:eastAsia="Times New Roman" w:hAnsi="Arial"/>
      <w:sz w:val="22"/>
      <w:szCs w:val="20"/>
      <w:lang w:eastAsia="de-DE"/>
    </w:rPr>
  </w:style>
  <w:style w:type="paragraph" w:customStyle="1" w:styleId="Aufzhlung3">
    <w:name w:val="Aufzählung3"/>
    <w:basedOn w:val="Standard"/>
    <w:rsid w:val="00D025DB"/>
    <w:pPr>
      <w:numPr>
        <w:ilvl w:val="2"/>
        <w:numId w:val="39"/>
      </w:numPr>
      <w:tabs>
        <w:tab w:val="clear" w:pos="1304"/>
        <w:tab w:val="num" w:pos="680"/>
      </w:tabs>
      <w:autoSpaceDE w:val="0"/>
      <w:autoSpaceDN w:val="0"/>
      <w:adjustRightInd w:val="0"/>
      <w:spacing w:after="0" w:line="240" w:lineRule="auto"/>
      <w:ind w:left="680" w:hanging="680"/>
      <w:jc w:val="left"/>
    </w:pPr>
    <w:rPr>
      <w:rFonts w:ascii="Arial" w:eastAsia="Times New Roman" w:hAnsi="Arial"/>
      <w:sz w:val="22"/>
      <w:szCs w:val="20"/>
      <w:lang w:eastAsia="de-DE"/>
    </w:rPr>
  </w:style>
  <w:style w:type="paragraph" w:customStyle="1" w:styleId="Aufzhlung4">
    <w:name w:val="Aufzählung4"/>
    <w:basedOn w:val="Standard"/>
    <w:rsid w:val="00D025DB"/>
    <w:pPr>
      <w:numPr>
        <w:ilvl w:val="3"/>
        <w:numId w:val="39"/>
      </w:numPr>
      <w:tabs>
        <w:tab w:val="clear" w:pos="1928"/>
        <w:tab w:val="num" w:pos="851"/>
      </w:tabs>
      <w:autoSpaceDE w:val="0"/>
      <w:autoSpaceDN w:val="0"/>
      <w:adjustRightInd w:val="0"/>
      <w:spacing w:after="0" w:line="240" w:lineRule="auto"/>
      <w:ind w:left="851" w:hanging="851"/>
      <w:jc w:val="left"/>
    </w:pPr>
    <w:rPr>
      <w:rFonts w:ascii="Arial" w:eastAsia="Times New Roman" w:hAnsi="Arial"/>
      <w:sz w:val="22"/>
      <w:szCs w:val="20"/>
      <w:lang w:eastAsia="de-DE"/>
    </w:rPr>
  </w:style>
  <w:style w:type="character" w:styleId="Funotenzeichen">
    <w:name w:val="footnote reference"/>
    <w:semiHidden/>
    <w:rsid w:val="00D025DB"/>
    <w:rPr>
      <w:vertAlign w:val="superscript"/>
    </w:rPr>
  </w:style>
  <w:style w:type="paragraph" w:styleId="Zitat">
    <w:name w:val="Quote"/>
    <w:basedOn w:val="Standard"/>
    <w:next w:val="Standard"/>
    <w:link w:val="ZitatZchn"/>
    <w:uiPriority w:val="29"/>
    <w:qFormat/>
    <w:rsid w:val="00D025DB"/>
    <w:pPr>
      <w:autoSpaceDE w:val="0"/>
      <w:autoSpaceDN w:val="0"/>
      <w:adjustRightInd w:val="0"/>
      <w:spacing w:before="200" w:line="360" w:lineRule="auto"/>
      <w:ind w:left="862" w:right="862"/>
    </w:pPr>
    <w:rPr>
      <w:rFonts w:ascii="Arial" w:eastAsia="SimSun" w:hAnsi="Arial"/>
      <w:color w:val="404040"/>
      <w:sz w:val="20"/>
      <w:szCs w:val="20"/>
      <w:lang w:eastAsia="zh-CN"/>
    </w:rPr>
  </w:style>
  <w:style w:type="character" w:customStyle="1" w:styleId="ZitatZchn">
    <w:name w:val="Zitat Zchn"/>
    <w:link w:val="Zitat"/>
    <w:uiPriority w:val="29"/>
    <w:rsid w:val="00D025DB"/>
    <w:rPr>
      <w:rFonts w:ascii="Arial" w:eastAsia="SimSun" w:hAnsi="Arial"/>
      <w:color w:val="404040"/>
      <w:lang w:eastAsia="zh-CN"/>
    </w:rPr>
  </w:style>
  <w:style w:type="paragraph" w:styleId="Standardeinzug">
    <w:name w:val="Normal Indent"/>
    <w:basedOn w:val="Standard"/>
    <w:rsid w:val="008E4FD9"/>
    <w:pPr>
      <w:spacing w:after="0" w:line="240" w:lineRule="auto"/>
      <w:ind w:left="708"/>
      <w:jc w:val="left"/>
    </w:pPr>
    <w:rPr>
      <w:rFonts w:eastAsia="Times New Roman"/>
      <w:szCs w:val="20"/>
      <w:lang w:eastAsia="de-DE"/>
    </w:rPr>
  </w:style>
  <w:style w:type="character" w:styleId="NichtaufgelsteErwhnung">
    <w:name w:val="Unresolved Mention"/>
    <w:uiPriority w:val="99"/>
    <w:semiHidden/>
    <w:unhideWhenUsed/>
    <w:rsid w:val="00C60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748185">
      <w:bodyDiv w:val="1"/>
      <w:marLeft w:val="0"/>
      <w:marRight w:val="0"/>
      <w:marTop w:val="0"/>
      <w:marBottom w:val="0"/>
      <w:divBdr>
        <w:top w:val="none" w:sz="0" w:space="0" w:color="auto"/>
        <w:left w:val="none" w:sz="0" w:space="0" w:color="auto"/>
        <w:bottom w:val="none" w:sz="0" w:space="0" w:color="auto"/>
        <w:right w:val="none" w:sz="0" w:space="0" w:color="auto"/>
      </w:divBdr>
      <w:divsChild>
        <w:div w:id="1022436362">
          <w:marLeft w:val="0"/>
          <w:marRight w:val="0"/>
          <w:marTop w:val="0"/>
          <w:marBottom w:val="0"/>
          <w:divBdr>
            <w:top w:val="none" w:sz="0" w:space="0" w:color="auto"/>
            <w:left w:val="none" w:sz="0" w:space="0" w:color="auto"/>
            <w:bottom w:val="none" w:sz="0" w:space="0" w:color="auto"/>
            <w:right w:val="none" w:sz="0" w:space="0" w:color="auto"/>
          </w:divBdr>
        </w:div>
        <w:div w:id="1472212076">
          <w:marLeft w:val="0"/>
          <w:marRight w:val="0"/>
          <w:marTop w:val="0"/>
          <w:marBottom w:val="0"/>
          <w:divBdr>
            <w:top w:val="none" w:sz="0" w:space="0" w:color="auto"/>
            <w:left w:val="none" w:sz="0" w:space="0" w:color="auto"/>
            <w:bottom w:val="none" w:sz="0" w:space="0" w:color="auto"/>
            <w:right w:val="none" w:sz="0" w:space="0" w:color="auto"/>
          </w:divBdr>
          <w:divsChild>
            <w:div w:id="847522737">
              <w:marLeft w:val="0"/>
              <w:marRight w:val="0"/>
              <w:marTop w:val="0"/>
              <w:marBottom w:val="0"/>
              <w:divBdr>
                <w:top w:val="none" w:sz="0" w:space="0" w:color="auto"/>
                <w:left w:val="none" w:sz="0" w:space="0" w:color="auto"/>
                <w:bottom w:val="none" w:sz="0" w:space="0" w:color="auto"/>
                <w:right w:val="none" w:sz="0" w:space="0" w:color="auto"/>
              </w:divBdr>
            </w:div>
            <w:div w:id="9243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82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5311B2DFB95645A61E8CBD1EA53D0B" ma:contentTypeVersion="12" ma:contentTypeDescription="Ein neues Dokument erstellen." ma:contentTypeScope="" ma:versionID="eab683ec798098ced87f5597c2d381ca">
  <xsd:schema xmlns:xsd="http://www.w3.org/2001/XMLSchema" xmlns:xs="http://www.w3.org/2001/XMLSchema" xmlns:p="http://schemas.microsoft.com/office/2006/metadata/properties" xmlns:ns2="0c18af08-dcfd-4bc4-9a6f-ec3cd0d2649b" xmlns:ns3="d4491c63-15f4-464f-9992-8f5f3289f7aa" targetNamespace="http://schemas.microsoft.com/office/2006/metadata/properties" ma:root="true" ma:fieldsID="84ec763cdd724004d7fd325f413d5590" ns2:_="" ns3:_="">
    <xsd:import namespace="0c18af08-dcfd-4bc4-9a6f-ec3cd0d2649b"/>
    <xsd:import namespace="d4491c63-15f4-464f-9992-8f5f3289f7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18af08-dcfd-4bc4-9a6f-ec3cd0d26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9b3dd12-5f57-4f3a-b57c-62dbbeda2b5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491c63-15f4-464f-9992-8f5f3289f7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ba275a-e57a-4f37-88d0-b9bc6b5d3881}" ma:internalName="TaxCatchAll" ma:showField="CatchAllData" ma:web="d4491c63-15f4-464f-9992-8f5f3289f7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4491c63-15f4-464f-9992-8f5f3289f7aa" xsi:nil="true"/>
    <lcf76f155ced4ddcb4097134ff3c332f xmlns="0c18af08-dcfd-4bc4-9a6f-ec3cd0d26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D22DDC-99FC-4294-AEC4-2B9E0530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18af08-dcfd-4bc4-9a6f-ec3cd0d2649b"/>
    <ds:schemaRef ds:uri="d4491c63-15f4-464f-9992-8f5f3289f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9C2EB-4DAA-4F79-9E70-A2D91D21E921}">
  <ds:schemaRefs>
    <ds:schemaRef ds:uri="http://schemas.microsoft.com/office/2006/metadata/longProperties"/>
  </ds:schemaRefs>
</ds:datastoreItem>
</file>

<file path=customXml/itemProps3.xml><?xml version="1.0" encoding="utf-8"?>
<ds:datastoreItem xmlns:ds="http://schemas.openxmlformats.org/officeDocument/2006/customXml" ds:itemID="{46601CBA-DD5E-4974-8031-94A8AC12AC3A}">
  <ds:schemaRefs>
    <ds:schemaRef ds:uri="http://schemas.microsoft.com/sharepoint/v3/contenttype/forms"/>
  </ds:schemaRefs>
</ds:datastoreItem>
</file>

<file path=customXml/itemProps4.xml><?xml version="1.0" encoding="utf-8"?>
<ds:datastoreItem xmlns:ds="http://schemas.openxmlformats.org/officeDocument/2006/customXml" ds:itemID="{508E1644-6B71-494F-A428-E4BE6A845CB4}">
  <ds:schemaRefs>
    <ds:schemaRef ds:uri="http://schemas.openxmlformats.org/officeDocument/2006/bibliography"/>
  </ds:schemaRefs>
</ds:datastoreItem>
</file>

<file path=customXml/itemProps5.xml><?xml version="1.0" encoding="utf-8"?>
<ds:datastoreItem xmlns:ds="http://schemas.openxmlformats.org/officeDocument/2006/customXml" ds:itemID="{2A659E98-4B5B-4CE7-AF98-A1E250E3DAAE}">
  <ds:schemaRefs>
    <ds:schemaRef ds:uri="http://schemas.microsoft.com/office/2006/metadata/properties"/>
    <ds:schemaRef ds:uri="http://schemas.microsoft.com/office/infopath/2007/PartnerControls"/>
    <ds:schemaRef ds:uri="d4491c63-15f4-464f-9992-8f5f3289f7aa"/>
    <ds:schemaRef ds:uri="0c18af08-dcfd-4bc4-9a6f-ec3cd0d2649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1852</Words>
  <Characters>11674</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agens GmbH &amp; Co. KGaA</Company>
  <LinksUpToDate>false</LinksUpToDate>
  <CharactersWithSpaces>13500</CharactersWithSpaces>
  <SharedDoc>false</SharedDoc>
  <HLinks>
    <vt:vector size="6" baseType="variant">
      <vt:variant>
        <vt:i4>3997755</vt:i4>
      </vt:variant>
      <vt:variant>
        <vt:i4>0</vt:i4>
      </vt:variant>
      <vt:variant>
        <vt:i4>0</vt:i4>
      </vt:variant>
      <vt:variant>
        <vt:i4>5</vt:i4>
      </vt:variant>
      <vt:variant>
        <vt:lpwstr>https://fhhinfra.sharepoint.com/sites/SNH/SitePages/Informationssicherheit.aspx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Rogge</dc:creator>
  <cp:keywords/>
  <cp:lastModifiedBy>Karlisch Niklas (HNE F-MW-EK-PR)</cp:lastModifiedBy>
  <cp:revision>10</cp:revision>
  <cp:lastPrinted>2020-06-15T15:38:00Z</cp:lastPrinted>
  <dcterms:created xsi:type="dcterms:W3CDTF">2024-10-17T07:24:00Z</dcterms:created>
  <dcterms:modified xsi:type="dcterms:W3CDTF">2026-06-12T14:05:00Z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9df2c391305434197a006031ad484c3">
    <vt:lpwstr>IT|642690ab-9d89-4e06-9097-5eb12b6c4e5e</vt:lpwstr>
  </property>
  <property fmtid="{D5CDD505-2E9C-101B-9397-08002B2CF9AE}" pid="3" name="RoomKeywords">
    <vt:lpwstr>1;#SNH Intranet|9785dc1d-5cfd-4014-9599-72d28f5da488</vt:lpwstr>
  </property>
  <property fmtid="{D5CDD505-2E9C-101B-9397-08002B2CF9AE}" pid="4" name="ProjectBusinessArea">
    <vt:lpwstr>2;#IT|642690ab-9d89-4e06-9097-5eb12b6c4e5e</vt:lpwstr>
  </property>
  <property fmtid="{D5CDD505-2E9C-101B-9397-08002B2CF9AE}" pid="5" name="Dokumentenart">
    <vt:lpwstr/>
  </property>
  <property fmtid="{D5CDD505-2E9C-101B-9397-08002B2CF9AE}" pid="6" name="_dlc_DocId">
    <vt:lpwstr>2SDPN6YZCMDS-2038297466-4344</vt:lpwstr>
  </property>
  <property fmtid="{D5CDD505-2E9C-101B-9397-08002B2CF9AE}" pid="7" name="_dlc_DocIdItemGuid">
    <vt:lpwstr>5de7fb88-673a-4d09-aa6a-4a9745e72595</vt:lpwstr>
  </property>
  <property fmtid="{D5CDD505-2E9C-101B-9397-08002B2CF9AE}" pid="8" name="_dlc_DocIdUrl">
    <vt:lpwstr>https://kontor.int.fhh-infra.de/Themen/0509237932/_layouts/15/DocIdRedir.aspx?ID=2SDPN6YZCMDS-2038297466-4344, 2SDPN6YZCMDS-2038297466-4344</vt:lpwstr>
  </property>
  <property fmtid="{D5CDD505-2E9C-101B-9397-08002B2CF9AE}" pid="9" name="MSIP_Label_6104447a-85ec-4482-b709-219fb68c1534_Enabled">
    <vt:lpwstr>true</vt:lpwstr>
  </property>
  <property fmtid="{D5CDD505-2E9C-101B-9397-08002B2CF9AE}" pid="10" name="MSIP_Label_6104447a-85ec-4482-b709-219fb68c1534_SetDate">
    <vt:lpwstr>2023-08-15T15:17:55Z</vt:lpwstr>
  </property>
  <property fmtid="{D5CDD505-2E9C-101B-9397-08002B2CF9AE}" pid="11" name="MSIP_Label_6104447a-85ec-4482-b709-219fb68c1534_Method">
    <vt:lpwstr>Standard</vt:lpwstr>
  </property>
  <property fmtid="{D5CDD505-2E9C-101B-9397-08002B2CF9AE}" pid="12" name="MSIP_Label_6104447a-85ec-4482-b709-219fb68c1534_Name">
    <vt:lpwstr>C2_internal</vt:lpwstr>
  </property>
  <property fmtid="{D5CDD505-2E9C-101B-9397-08002B2CF9AE}" pid="13" name="MSIP_Label_6104447a-85ec-4482-b709-219fb68c1534_SiteId">
    <vt:lpwstr>9100ff08-af6b-433f-b666-b6f24073ff84</vt:lpwstr>
  </property>
  <property fmtid="{D5CDD505-2E9C-101B-9397-08002B2CF9AE}" pid="14" name="MSIP_Label_6104447a-85ec-4482-b709-219fb68c1534_ActionId">
    <vt:lpwstr>8442d5a9-494c-4da1-94cf-bd70923c51cd</vt:lpwstr>
  </property>
  <property fmtid="{D5CDD505-2E9C-101B-9397-08002B2CF9AE}" pid="15" name="MSIP_Label_6104447a-85ec-4482-b709-219fb68c1534_ContentBits">
    <vt:lpwstr>0</vt:lpwstr>
  </property>
  <property fmtid="{D5CDD505-2E9C-101B-9397-08002B2CF9AE}" pid="16" name="ContentTypeId">
    <vt:lpwstr>0x010100C65311B2DFB95645A61E8CBD1EA53D0B</vt:lpwstr>
  </property>
  <property fmtid="{D5CDD505-2E9C-101B-9397-08002B2CF9AE}" pid="17" name="MediaServiceImageTags">
    <vt:lpwstr/>
  </property>
</Properties>
</file>